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A47747" w:rsidTr="00734035">
        <w:tc>
          <w:tcPr>
            <w:tcW w:w="16019" w:type="dxa"/>
            <w:gridSpan w:val="6"/>
            <w:tcBorders>
              <w:top w:val="nil"/>
              <w:left w:val="nil"/>
              <w:bottom w:val="nil"/>
              <w:right w:val="nil"/>
            </w:tcBorders>
            <w:shd w:val="clear" w:color="auto" w:fill="9CC2E5" w:themeFill="accent1" w:themeFillTint="99"/>
          </w:tcPr>
          <w:p w:rsidR="00A47747" w:rsidRPr="00A47747" w:rsidRDefault="003F5583" w:rsidP="00A47747">
            <w:pPr>
              <w:jc w:val="center"/>
              <w:rPr>
                <w:rFonts w:ascii="Century Gothic" w:hAnsi="Century Gothic"/>
                <w:b/>
                <w:sz w:val="32"/>
                <w:szCs w:val="32"/>
              </w:rPr>
            </w:pPr>
            <w:r>
              <w:rPr>
                <w:rFonts w:ascii="Century Gothic" w:hAnsi="Century Gothic"/>
                <w:b/>
                <w:sz w:val="32"/>
                <w:szCs w:val="32"/>
              </w:rPr>
              <w:t>YEAR</w:t>
            </w:r>
            <w:r w:rsidR="00CB199E">
              <w:rPr>
                <w:rFonts w:ascii="Century Gothic" w:hAnsi="Century Gothic"/>
                <w:b/>
                <w:sz w:val="32"/>
                <w:szCs w:val="32"/>
              </w:rPr>
              <w:t xml:space="preserve"> 3  AUTUMN 1</w:t>
            </w:r>
            <w:r>
              <w:rPr>
                <w:rFonts w:ascii="Century Gothic" w:hAnsi="Century Gothic"/>
                <w:b/>
                <w:sz w:val="32"/>
                <w:szCs w:val="32"/>
              </w:rPr>
              <w:t xml:space="preserve"> </w:t>
            </w:r>
            <w:r w:rsidR="00A47747">
              <w:rPr>
                <w:rFonts w:ascii="Century Gothic" w:hAnsi="Century Gothic"/>
                <w:b/>
                <w:sz w:val="32"/>
                <w:szCs w:val="32"/>
              </w:rPr>
              <w:t xml:space="preserve">: </w:t>
            </w:r>
            <w:r w:rsidR="00734035">
              <w:rPr>
                <w:rFonts w:ascii="Century Gothic" w:hAnsi="Century Gothic"/>
                <w:b/>
                <w:sz w:val="32"/>
                <w:szCs w:val="32"/>
              </w:rPr>
              <w:t>SCIENCE</w:t>
            </w:r>
          </w:p>
        </w:tc>
      </w:tr>
      <w:tr w:rsidR="00A47747" w:rsidTr="00734035">
        <w:tc>
          <w:tcPr>
            <w:tcW w:w="10954" w:type="dxa"/>
            <w:gridSpan w:val="5"/>
            <w:tcBorders>
              <w:top w:val="nil"/>
              <w:left w:val="nil"/>
              <w:bottom w:val="nil"/>
              <w:right w:val="nil"/>
            </w:tcBorders>
            <w:shd w:val="clear" w:color="auto" w:fill="BDD6EE" w:themeFill="accent1" w:themeFillTint="66"/>
          </w:tcPr>
          <w:p w:rsidR="00A47747" w:rsidRPr="00A47747" w:rsidRDefault="00A47747" w:rsidP="00A47747">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rsidR="00CB199E" w:rsidRPr="00CB199E" w:rsidRDefault="00CB199E" w:rsidP="00CB199E">
            <w:pPr>
              <w:rPr>
                <w:rFonts w:ascii="Century Gothic" w:hAnsi="Century Gothic"/>
                <w:b/>
              </w:rPr>
            </w:pPr>
            <w:r w:rsidRPr="00CB199E">
              <w:rPr>
                <w:rFonts w:ascii="Century Gothic" w:hAnsi="Century Gothic"/>
                <w:b/>
              </w:rPr>
              <w:t>What do rocks tell us about the way the Earth was formed?</w:t>
            </w:r>
          </w:p>
          <w:p w:rsidR="00A47747" w:rsidRPr="0027444C" w:rsidRDefault="00A47747" w:rsidP="00F46DB2">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A47747" w:rsidRPr="0027444C" w:rsidRDefault="00A47747" w:rsidP="00A47747">
            <w:pPr>
              <w:rPr>
                <w:rFonts w:ascii="Century Gothic" w:hAnsi="Century Gothic"/>
                <w:b/>
              </w:rPr>
            </w:pPr>
            <w:r>
              <w:rPr>
                <w:rFonts w:ascii="Century Gothic" w:hAnsi="Century Gothic"/>
                <w:b/>
              </w:rPr>
              <w:t xml:space="preserve">Golden Thread/s: </w:t>
            </w:r>
          </w:p>
        </w:tc>
      </w:tr>
      <w:tr w:rsidR="0027444C" w:rsidTr="00EA5B7B">
        <w:tc>
          <w:tcPr>
            <w:tcW w:w="16019" w:type="dxa"/>
            <w:gridSpan w:val="6"/>
            <w:tcBorders>
              <w:top w:val="nil"/>
              <w:left w:val="nil"/>
              <w:bottom w:val="nil"/>
              <w:right w:val="nil"/>
            </w:tcBorders>
          </w:tcPr>
          <w:p w:rsidR="00E76D49" w:rsidRDefault="00E76D49" w:rsidP="00E76D49">
            <w:pPr>
              <w:spacing w:after="160" w:line="259" w:lineRule="auto"/>
              <w:rPr>
                <w:rFonts w:ascii="Century Gothic" w:hAnsi="Century Gothic"/>
              </w:rPr>
            </w:pPr>
            <w:r w:rsidRPr="00E76D49">
              <w:rPr>
                <w:rFonts w:ascii="CenturyGothic-Bold" w:hAnsi="CenturyGothic-Bold" w:cs="CenturyGothic-Bold"/>
                <w:b/>
                <w:bCs/>
              </w:rPr>
              <w:t>Statutory National Curriculum Objectives:</w:t>
            </w:r>
            <w:r w:rsidRPr="00E76D49">
              <w:rPr>
                <w:rFonts w:ascii="Century Gothic" w:hAnsi="Century Gothic"/>
              </w:rPr>
              <w:t xml:space="preserve"> (Programmes of study).</w:t>
            </w:r>
          </w:p>
          <w:p w:rsidR="00E76D49" w:rsidRDefault="00E76D49" w:rsidP="00E76D49">
            <w:pPr>
              <w:spacing w:after="160" w:line="259" w:lineRule="auto"/>
              <w:rPr>
                <w:rFonts w:ascii="Century Gothic" w:hAnsi="Century Gothic"/>
              </w:rPr>
            </w:pPr>
            <w:proofErr w:type="spellStart"/>
            <w:r>
              <w:rPr>
                <w:rFonts w:ascii="Century Gothic" w:hAnsi="Century Gothic"/>
                <w:sz w:val="18"/>
              </w:rPr>
              <w:t>Chemisty</w:t>
            </w:r>
            <w:proofErr w:type="spellEnd"/>
            <w:r w:rsidRPr="00CB199E">
              <w:rPr>
                <w:rFonts w:ascii="Century Gothic" w:hAnsi="Century Gothic"/>
                <w:sz w:val="18"/>
              </w:rPr>
              <w:t xml:space="preserve"> </w:t>
            </w:r>
            <w:r>
              <w:rPr>
                <w:rFonts w:ascii="Century Gothic" w:hAnsi="Century Gothic"/>
                <w:sz w:val="18"/>
              </w:rPr>
              <w:t>–</w:t>
            </w:r>
            <w:r w:rsidRPr="00CB199E">
              <w:rPr>
                <w:rFonts w:ascii="Century Gothic" w:hAnsi="Century Gothic"/>
                <w:sz w:val="18"/>
              </w:rPr>
              <w:t xml:space="preserve"> ROCKS</w:t>
            </w:r>
          </w:p>
          <w:p w:rsidR="00E76D49" w:rsidRPr="00E76D49" w:rsidRDefault="00E76D49" w:rsidP="00E76D49">
            <w:pPr>
              <w:spacing w:after="160" w:line="259" w:lineRule="auto"/>
              <w:rPr>
                <w:rFonts w:ascii="Century Gothic" w:hAnsi="Century Gothic"/>
              </w:rPr>
            </w:pPr>
            <w:r w:rsidRPr="00CB199E">
              <w:rPr>
                <w:rFonts w:ascii="Century Gothic" w:hAnsi="Century Gothic"/>
                <w:sz w:val="18"/>
              </w:rPr>
              <w:t xml:space="preserve">Pupils should be taught to: </w:t>
            </w:r>
          </w:p>
          <w:p w:rsidR="00E76D49" w:rsidRPr="00CB199E" w:rsidRDefault="00E76D49" w:rsidP="00E76D49">
            <w:pPr>
              <w:pStyle w:val="ListParagraph"/>
              <w:numPr>
                <w:ilvl w:val="0"/>
                <w:numId w:val="4"/>
              </w:numPr>
              <w:rPr>
                <w:rFonts w:ascii="Century Gothic" w:hAnsi="Century Gothic"/>
                <w:sz w:val="18"/>
              </w:rPr>
            </w:pPr>
            <w:r w:rsidRPr="00CB199E">
              <w:rPr>
                <w:rFonts w:ascii="Century Gothic" w:hAnsi="Century Gothic"/>
                <w:sz w:val="18"/>
              </w:rPr>
              <w:t xml:space="preserve">Compare and group together different kinds of rocks on the basis of their appearance and simple physical properties </w:t>
            </w:r>
          </w:p>
          <w:p w:rsidR="00E76D49" w:rsidRDefault="00E76D49" w:rsidP="00E76D49">
            <w:pPr>
              <w:pStyle w:val="ListParagraph"/>
              <w:numPr>
                <w:ilvl w:val="0"/>
                <w:numId w:val="4"/>
              </w:numPr>
              <w:rPr>
                <w:rFonts w:ascii="Century Gothic" w:hAnsi="Century Gothic"/>
                <w:sz w:val="18"/>
              </w:rPr>
            </w:pPr>
            <w:r w:rsidRPr="00CB199E">
              <w:rPr>
                <w:rFonts w:ascii="Century Gothic" w:hAnsi="Century Gothic"/>
                <w:sz w:val="18"/>
              </w:rPr>
              <w:t xml:space="preserve">Describe in simple terms how fossils are formed when things that have lived are trapped within rock </w:t>
            </w:r>
          </w:p>
          <w:p w:rsidR="00E76D49" w:rsidRPr="00E76D49" w:rsidRDefault="00E76D49" w:rsidP="00E76D49">
            <w:pPr>
              <w:pStyle w:val="ListParagraph"/>
              <w:numPr>
                <w:ilvl w:val="0"/>
                <w:numId w:val="4"/>
              </w:numPr>
              <w:rPr>
                <w:rFonts w:ascii="Century Gothic" w:hAnsi="Century Gothic"/>
                <w:sz w:val="18"/>
              </w:rPr>
            </w:pPr>
            <w:r w:rsidRPr="00E76D49">
              <w:rPr>
                <w:rFonts w:ascii="Century Gothic" w:hAnsi="Century Gothic"/>
                <w:sz w:val="18"/>
              </w:rPr>
              <w:t>Recognise that soils are made from rocks and organic matter.</w:t>
            </w:r>
          </w:p>
          <w:p w:rsidR="000B18AE" w:rsidRPr="0027444C" w:rsidRDefault="000B18AE" w:rsidP="003F5583">
            <w:pPr>
              <w:rPr>
                <w:rFonts w:ascii="Century Gothic" w:hAnsi="Century Gothic"/>
                <w:b/>
              </w:rPr>
            </w:pPr>
            <w:r>
              <w:rPr>
                <w:rFonts w:ascii="Century Gothic" w:eastAsia="Century Gothic" w:hAnsi="Century Gothic" w:cs="Century Gothic"/>
                <w:b/>
                <w:sz w:val="24"/>
                <w:szCs w:val="24"/>
              </w:rPr>
              <w:t>Article</w:t>
            </w:r>
            <w:r w:rsidR="0058730D">
              <w:rPr>
                <w:rFonts w:ascii="Century Gothic" w:eastAsia="Century Gothic" w:hAnsi="Century Gothic" w:cs="Century Gothic"/>
                <w:b/>
                <w:sz w:val="24"/>
                <w:szCs w:val="24"/>
              </w:rPr>
              <w:t xml:space="preserve"> 28</w:t>
            </w:r>
            <w:r>
              <w:rPr>
                <w:rFonts w:ascii="Century Gothic" w:eastAsia="Century Gothic" w:hAnsi="Century Gothic" w:cs="Century Gothic"/>
                <w:b/>
                <w:sz w:val="24"/>
                <w:szCs w:val="24"/>
              </w:rPr>
              <w:t xml:space="preserve"> :</w:t>
            </w:r>
            <w:r w:rsidR="0058730D">
              <w:rPr>
                <w:rFonts w:ascii="Century Gothic" w:eastAsia="Century Gothic" w:hAnsi="Century Gothic" w:cs="Century Gothic"/>
                <w:b/>
                <w:sz w:val="24"/>
                <w:szCs w:val="24"/>
              </w:rPr>
              <w:t xml:space="preserve"> Everyone has a right to an education.</w:t>
            </w:r>
          </w:p>
        </w:tc>
      </w:tr>
      <w:tr w:rsidR="000B18AE" w:rsidTr="00734035">
        <w:tc>
          <w:tcPr>
            <w:tcW w:w="16019" w:type="dxa"/>
            <w:gridSpan w:val="6"/>
            <w:tcBorders>
              <w:top w:val="nil"/>
              <w:left w:val="nil"/>
              <w:bottom w:val="nil"/>
              <w:right w:val="nil"/>
            </w:tcBorders>
            <w:shd w:val="clear" w:color="auto" w:fill="BDD6EE" w:themeFill="accent1" w:themeFillTint="66"/>
            <w:vAlign w:val="center"/>
          </w:tcPr>
          <w:p w:rsidR="000B18AE" w:rsidRDefault="00734035" w:rsidP="000B18AE">
            <w:pPr>
              <w:rPr>
                <w:rFonts w:ascii="Century Gothic" w:hAnsi="Century Gothic"/>
                <w:b/>
                <w:sz w:val="24"/>
                <w:szCs w:val="24"/>
              </w:rPr>
            </w:pPr>
            <w:r>
              <w:rPr>
                <w:rFonts w:ascii="Century Gothic" w:hAnsi="Century Gothic"/>
                <w:b/>
                <w:sz w:val="24"/>
                <w:szCs w:val="24"/>
              </w:rPr>
              <w:t>Disciplinary Knowledge to be taught:</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Asking scientific questions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Plan an enquiry</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Observing closely</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Taking measurements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Gather and record results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Presenting results.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Interpret results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Making predictions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Draw conclusions</w:t>
            </w:r>
          </w:p>
          <w:p w:rsidR="00734035" w:rsidRPr="00CB199E" w:rsidRDefault="00CB199E" w:rsidP="000B18AE">
            <w:pPr>
              <w:rPr>
                <w:rFonts w:ascii="Century Gothic" w:hAnsi="Century Gothic"/>
                <w:sz w:val="20"/>
                <w:szCs w:val="24"/>
              </w:rPr>
            </w:pPr>
            <w:r w:rsidRPr="00CB199E">
              <w:rPr>
                <w:rFonts w:ascii="Century Gothic" w:hAnsi="Century Gothic"/>
                <w:sz w:val="20"/>
                <w:szCs w:val="24"/>
              </w:rPr>
              <w:t>- Evaluate an enquiry.</w:t>
            </w:r>
          </w:p>
        </w:tc>
      </w:tr>
      <w:tr w:rsidR="0027444C" w:rsidTr="00734035">
        <w:tc>
          <w:tcPr>
            <w:tcW w:w="10856" w:type="dxa"/>
            <w:gridSpan w:val="4"/>
            <w:tcBorders>
              <w:top w:val="nil"/>
              <w:left w:val="nil"/>
              <w:bottom w:val="nil"/>
              <w:right w:val="nil"/>
            </w:tcBorders>
            <w:shd w:val="clear" w:color="auto" w:fill="9CC2E5" w:themeFill="accent1" w:themeFillTint="99"/>
            <w:vAlign w:val="center"/>
          </w:tcPr>
          <w:p w:rsidR="0027444C" w:rsidRPr="00F46DB2" w:rsidRDefault="0027444C" w:rsidP="0027444C">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rsidR="0027444C" w:rsidRPr="00F46DB2" w:rsidRDefault="0027444C">
            <w:pPr>
              <w:rPr>
                <w:rFonts w:ascii="Century Gothic" w:hAnsi="Century Gothic"/>
                <w:b/>
                <w:sz w:val="24"/>
                <w:szCs w:val="24"/>
              </w:rPr>
            </w:pPr>
            <w:r w:rsidRPr="00F46DB2">
              <w:rPr>
                <w:rFonts w:ascii="Century Gothic" w:hAnsi="Century Gothic"/>
                <w:b/>
                <w:sz w:val="24"/>
                <w:szCs w:val="24"/>
              </w:rPr>
              <w:t xml:space="preserve">Things we will learn: </w:t>
            </w:r>
          </w:p>
        </w:tc>
      </w:tr>
      <w:tr w:rsidR="00EA5B7B" w:rsidTr="00734035">
        <w:tc>
          <w:tcPr>
            <w:tcW w:w="2694" w:type="dxa"/>
            <w:tcBorders>
              <w:top w:val="nil"/>
              <w:left w:val="nil"/>
              <w:bottom w:val="nil"/>
              <w:right w:val="nil"/>
            </w:tcBorders>
            <w:shd w:val="clear" w:color="auto" w:fill="BDD6EE" w:themeFill="accent1" w:themeFillTint="66"/>
          </w:tcPr>
          <w:p w:rsidR="0027444C" w:rsidRPr="00F46DB2" w:rsidRDefault="0027444C">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27444C" w:rsidRPr="00F46DB2" w:rsidRDefault="0027444C">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27444C" w:rsidRPr="00F46DB2" w:rsidRDefault="0027444C">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E76D49" w:rsidRPr="00E76D49" w:rsidRDefault="00E76D49" w:rsidP="00E76D49">
            <w:pPr>
              <w:pStyle w:val="ListParagraph"/>
              <w:numPr>
                <w:ilvl w:val="0"/>
                <w:numId w:val="15"/>
              </w:numPr>
              <w:rPr>
                <w:rFonts w:ascii="Century Gothic" w:hAnsi="Century Gothic"/>
                <w:sz w:val="18"/>
              </w:rPr>
            </w:pPr>
            <w:r>
              <w:t xml:space="preserve">Rock is a naturally occurring material. </w:t>
            </w:r>
          </w:p>
          <w:p w:rsidR="00E76D49" w:rsidRPr="00E76D49" w:rsidRDefault="00E76D49" w:rsidP="00E76D49">
            <w:pPr>
              <w:pStyle w:val="ListParagraph"/>
              <w:numPr>
                <w:ilvl w:val="0"/>
                <w:numId w:val="15"/>
              </w:numPr>
              <w:rPr>
                <w:rFonts w:ascii="Century Gothic" w:hAnsi="Century Gothic"/>
                <w:sz w:val="18"/>
              </w:rPr>
            </w:pPr>
            <w:r>
              <w:t xml:space="preserve">There are 3 types of naturally occurring rocks – igneous, sedimentary and metamorphic. </w:t>
            </w:r>
          </w:p>
          <w:p w:rsidR="00E76D49" w:rsidRPr="00E76D49" w:rsidRDefault="00E76D49" w:rsidP="00E76D49">
            <w:pPr>
              <w:pStyle w:val="ListParagraph"/>
              <w:numPr>
                <w:ilvl w:val="0"/>
                <w:numId w:val="15"/>
              </w:numPr>
              <w:rPr>
                <w:rFonts w:ascii="Century Gothic" w:hAnsi="Century Gothic"/>
                <w:sz w:val="18"/>
              </w:rPr>
            </w:pPr>
            <w:r>
              <w:t xml:space="preserve">There are different types of rock, such as – sandstone, limestone and slate. </w:t>
            </w:r>
          </w:p>
          <w:p w:rsidR="00E76D49" w:rsidRPr="00E76D49" w:rsidRDefault="00E76D49" w:rsidP="00E76D49">
            <w:pPr>
              <w:pStyle w:val="ListParagraph"/>
              <w:numPr>
                <w:ilvl w:val="0"/>
                <w:numId w:val="15"/>
              </w:numPr>
              <w:rPr>
                <w:rFonts w:ascii="Century Gothic" w:hAnsi="Century Gothic"/>
                <w:sz w:val="18"/>
              </w:rPr>
            </w:pPr>
            <w:r>
              <w:t xml:space="preserve">Different types of rock have different properties. </w:t>
            </w:r>
          </w:p>
          <w:p w:rsidR="00E76D49" w:rsidRPr="00E76D49" w:rsidRDefault="00E76D49" w:rsidP="00E76D49">
            <w:pPr>
              <w:pStyle w:val="ListParagraph"/>
              <w:numPr>
                <w:ilvl w:val="0"/>
                <w:numId w:val="15"/>
              </w:numPr>
              <w:rPr>
                <w:rFonts w:ascii="Century Gothic" w:hAnsi="Century Gothic"/>
                <w:sz w:val="18"/>
              </w:rPr>
            </w:pPr>
            <w:r>
              <w:t xml:space="preserve">Rocks can be sorted according to their properties. </w:t>
            </w:r>
          </w:p>
          <w:p w:rsidR="00E76D49" w:rsidRPr="00E76D49" w:rsidRDefault="00E76D49" w:rsidP="00E76D49">
            <w:pPr>
              <w:pStyle w:val="ListParagraph"/>
              <w:numPr>
                <w:ilvl w:val="0"/>
                <w:numId w:val="15"/>
              </w:numPr>
              <w:rPr>
                <w:rFonts w:ascii="Century Gothic" w:hAnsi="Century Gothic"/>
                <w:sz w:val="18"/>
              </w:rPr>
            </w:pPr>
            <w:r>
              <w:t xml:space="preserve">Rocks can be hard or soft. </w:t>
            </w:r>
          </w:p>
          <w:p w:rsidR="00E76D49" w:rsidRPr="00E76D49" w:rsidRDefault="00E76D49" w:rsidP="00E76D49">
            <w:pPr>
              <w:pStyle w:val="ListParagraph"/>
              <w:numPr>
                <w:ilvl w:val="0"/>
                <w:numId w:val="15"/>
              </w:numPr>
              <w:rPr>
                <w:rFonts w:ascii="Century Gothic" w:hAnsi="Century Gothic"/>
                <w:sz w:val="18"/>
              </w:rPr>
            </w:pPr>
            <w:r>
              <w:t xml:space="preserve">Some rocks can absorb water or allow water to pass through them. </w:t>
            </w:r>
          </w:p>
          <w:p w:rsidR="00E76D49" w:rsidRPr="00E76D49" w:rsidRDefault="00E76D49" w:rsidP="00E76D49">
            <w:pPr>
              <w:pStyle w:val="ListParagraph"/>
              <w:numPr>
                <w:ilvl w:val="0"/>
                <w:numId w:val="15"/>
              </w:numPr>
              <w:rPr>
                <w:rFonts w:ascii="Century Gothic" w:hAnsi="Century Gothic"/>
                <w:sz w:val="18"/>
              </w:rPr>
            </w:pPr>
            <w:r>
              <w:t xml:space="preserve">Rocks that are durable are more resistant to weathering. </w:t>
            </w:r>
          </w:p>
          <w:p w:rsidR="00E76D49" w:rsidRPr="00E76D49" w:rsidRDefault="00E76D49" w:rsidP="00E76D49">
            <w:pPr>
              <w:pStyle w:val="ListParagraph"/>
              <w:numPr>
                <w:ilvl w:val="0"/>
                <w:numId w:val="15"/>
              </w:numPr>
              <w:rPr>
                <w:rFonts w:ascii="Century Gothic" w:hAnsi="Century Gothic"/>
                <w:sz w:val="18"/>
              </w:rPr>
            </w:pPr>
            <w:r>
              <w:lastRenderedPageBreak/>
              <w:t xml:space="preserve">Fossils are the remains of dead organisms. </w:t>
            </w:r>
          </w:p>
          <w:p w:rsidR="00E76D49" w:rsidRPr="00E76D49" w:rsidRDefault="00E76D49" w:rsidP="00E76D49">
            <w:pPr>
              <w:pStyle w:val="ListParagraph"/>
              <w:numPr>
                <w:ilvl w:val="0"/>
                <w:numId w:val="15"/>
              </w:numPr>
              <w:rPr>
                <w:rFonts w:ascii="Century Gothic" w:hAnsi="Century Gothic"/>
                <w:sz w:val="18"/>
              </w:rPr>
            </w:pPr>
            <w:r>
              <w:t xml:space="preserve">The process of creating a fossil takes a very long time (millions of years ago). </w:t>
            </w:r>
          </w:p>
          <w:p w:rsidR="00E76D49" w:rsidRPr="00E76D49" w:rsidRDefault="00E76D49" w:rsidP="00E76D49">
            <w:pPr>
              <w:pStyle w:val="ListParagraph"/>
              <w:numPr>
                <w:ilvl w:val="0"/>
                <w:numId w:val="15"/>
              </w:numPr>
              <w:rPr>
                <w:rFonts w:ascii="Century Gothic" w:hAnsi="Century Gothic"/>
                <w:sz w:val="18"/>
              </w:rPr>
            </w:pPr>
            <w:r>
              <w:t xml:space="preserve">When plants and animals died, they fell to the seabed, they became covered and squashed by other materials </w:t>
            </w:r>
          </w:p>
          <w:p w:rsidR="00E76D49" w:rsidRPr="00E76D49" w:rsidRDefault="00E76D49" w:rsidP="00E76D49">
            <w:pPr>
              <w:pStyle w:val="ListParagraph"/>
              <w:numPr>
                <w:ilvl w:val="0"/>
                <w:numId w:val="15"/>
              </w:numPr>
              <w:rPr>
                <w:rFonts w:ascii="Century Gothic" w:hAnsi="Century Gothic"/>
                <w:sz w:val="18"/>
              </w:rPr>
            </w:pPr>
            <w:r>
              <w:t xml:space="preserve">Mary </w:t>
            </w:r>
            <w:proofErr w:type="spellStart"/>
            <w:r>
              <w:t>Anning</w:t>
            </w:r>
            <w:proofErr w:type="spellEnd"/>
            <w:r>
              <w:t xml:space="preserve"> is remembered as being one of the greatest fossil hunters to have ever lived. </w:t>
            </w:r>
          </w:p>
          <w:p w:rsidR="00E76D49" w:rsidRPr="00E76D49" w:rsidRDefault="00E76D49" w:rsidP="00E76D49">
            <w:pPr>
              <w:pStyle w:val="ListParagraph"/>
              <w:numPr>
                <w:ilvl w:val="0"/>
                <w:numId w:val="15"/>
              </w:numPr>
              <w:rPr>
                <w:rFonts w:ascii="Century Gothic" w:hAnsi="Century Gothic"/>
                <w:sz w:val="18"/>
              </w:rPr>
            </w:pPr>
            <w:r>
              <w:t xml:space="preserve">Mary </w:t>
            </w:r>
            <w:proofErr w:type="spellStart"/>
            <w:r>
              <w:t>Anning</w:t>
            </w:r>
            <w:proofErr w:type="spellEnd"/>
            <w:r>
              <w:t xml:space="preserve"> was able to help other scientists learn more about fossils and animal life. </w:t>
            </w:r>
          </w:p>
          <w:p w:rsidR="00F46DB2" w:rsidRPr="00E76D49" w:rsidRDefault="00E76D49" w:rsidP="00E76D49">
            <w:pPr>
              <w:pStyle w:val="ListParagraph"/>
              <w:numPr>
                <w:ilvl w:val="0"/>
                <w:numId w:val="15"/>
              </w:numPr>
              <w:rPr>
                <w:rFonts w:ascii="Century Gothic" w:hAnsi="Century Gothic"/>
                <w:sz w:val="18"/>
              </w:rPr>
            </w:pPr>
            <w:r>
              <w:t>Soil is a mixture of air, water, mineral and organic matter</w:t>
            </w:r>
          </w:p>
        </w:tc>
      </w:tr>
      <w:tr w:rsidR="00453FAD" w:rsidTr="00EA5B7B">
        <w:tc>
          <w:tcPr>
            <w:tcW w:w="2694" w:type="dxa"/>
            <w:tcBorders>
              <w:top w:val="nil"/>
              <w:left w:val="nil"/>
              <w:bottom w:val="nil"/>
              <w:right w:val="nil"/>
            </w:tcBorders>
          </w:tcPr>
          <w:p w:rsidR="00453FAD" w:rsidRPr="0027444C" w:rsidRDefault="00453FAD" w:rsidP="00453FAD">
            <w:pPr>
              <w:rPr>
                <w:rFonts w:ascii="Century Gothic" w:hAnsi="Century Gothic"/>
              </w:rPr>
            </w:pPr>
          </w:p>
        </w:tc>
        <w:tc>
          <w:tcPr>
            <w:tcW w:w="4394" w:type="dxa"/>
            <w:tcBorders>
              <w:top w:val="nil"/>
              <w:left w:val="nil"/>
              <w:bottom w:val="nil"/>
              <w:right w:val="nil"/>
            </w:tcBorders>
          </w:tcPr>
          <w:p w:rsidR="00E76D49" w:rsidRDefault="00E76D49" w:rsidP="00453FAD">
            <w:pPr>
              <w:widowControl w:val="0"/>
            </w:pPr>
            <w:r>
              <w:t xml:space="preserve">Metamorphic rock – rocks that change because of being exposed to lots of heat and pressure. </w:t>
            </w:r>
          </w:p>
          <w:p w:rsidR="00E76D49" w:rsidRDefault="00E76D49" w:rsidP="00453FAD">
            <w:pPr>
              <w:widowControl w:val="0"/>
            </w:pPr>
          </w:p>
          <w:p w:rsidR="00E76D49" w:rsidRDefault="00E76D49" w:rsidP="00453FAD">
            <w:pPr>
              <w:widowControl w:val="0"/>
            </w:pPr>
            <w:r>
              <w:t xml:space="preserve">Fossil – the preserved remains or traces of a dead organism. </w:t>
            </w:r>
          </w:p>
          <w:p w:rsidR="00E76D49" w:rsidRDefault="00E76D49" w:rsidP="00453FAD">
            <w:pPr>
              <w:widowControl w:val="0"/>
            </w:pPr>
          </w:p>
          <w:p w:rsidR="00E76D49" w:rsidRDefault="00E76D49" w:rsidP="00453FAD">
            <w:pPr>
              <w:widowControl w:val="0"/>
            </w:pPr>
            <w:r>
              <w:t xml:space="preserve">Molten rock – rock which is far underground where the temperature is hot enough to melt it into liquid. </w:t>
            </w:r>
          </w:p>
          <w:p w:rsidR="00E76D49" w:rsidRDefault="00E76D49" w:rsidP="00453FAD">
            <w:pPr>
              <w:widowControl w:val="0"/>
            </w:pPr>
          </w:p>
          <w:p w:rsidR="00E76D49" w:rsidRDefault="00E76D49" w:rsidP="00453FAD">
            <w:pPr>
              <w:widowControl w:val="0"/>
            </w:pPr>
            <w:r>
              <w:t xml:space="preserve">Igneous rock – formed through the cooling and hardening of molten rock. </w:t>
            </w:r>
          </w:p>
          <w:p w:rsidR="00E76D49" w:rsidRDefault="00E76D49" w:rsidP="00453FAD">
            <w:pPr>
              <w:widowControl w:val="0"/>
            </w:pPr>
          </w:p>
          <w:p w:rsidR="00453FAD" w:rsidRPr="0027444C" w:rsidRDefault="00E76D49" w:rsidP="00453FAD">
            <w:pPr>
              <w:widowControl w:val="0"/>
              <w:rPr>
                <w:rFonts w:ascii="Century Gothic" w:hAnsi="Century Gothic"/>
              </w:rPr>
            </w:pPr>
            <w:r>
              <w:t>Sedimentary rock – forms under the sea as layers of rock, sand, mud and pebbles are pushed together. Over time they are squashed and become one.</w:t>
            </w:r>
          </w:p>
        </w:tc>
        <w:tc>
          <w:tcPr>
            <w:tcW w:w="3768" w:type="dxa"/>
            <w:gridSpan w:val="2"/>
            <w:tcBorders>
              <w:top w:val="nil"/>
              <w:left w:val="nil"/>
              <w:bottom w:val="nil"/>
              <w:right w:val="nil"/>
            </w:tcBorders>
          </w:tcPr>
          <w:p w:rsidR="00E76D49" w:rsidRDefault="00E76D49" w:rsidP="00453FAD">
            <w:pPr>
              <w:widowControl w:val="0"/>
            </w:pPr>
            <w:r>
              <w:lastRenderedPageBreak/>
              <w:t xml:space="preserve">Permeable – allows water to pass through it. </w:t>
            </w:r>
          </w:p>
          <w:p w:rsidR="00E76D49" w:rsidRDefault="00E76D49" w:rsidP="00453FAD">
            <w:pPr>
              <w:widowControl w:val="0"/>
            </w:pPr>
          </w:p>
          <w:p w:rsidR="00E76D49" w:rsidRDefault="00E76D49" w:rsidP="00453FAD">
            <w:pPr>
              <w:widowControl w:val="0"/>
            </w:pPr>
            <w:r>
              <w:t xml:space="preserve">Impermeable – does not allow water to pass through it. </w:t>
            </w:r>
          </w:p>
          <w:p w:rsidR="00E76D49" w:rsidRDefault="00E76D49" w:rsidP="00453FAD">
            <w:pPr>
              <w:widowControl w:val="0"/>
            </w:pPr>
          </w:p>
          <w:p w:rsidR="00453FAD" w:rsidRPr="0027444C" w:rsidRDefault="00E76D49" w:rsidP="00453FAD">
            <w:pPr>
              <w:widowControl w:val="0"/>
              <w:rPr>
                <w:rFonts w:ascii="Century Gothic" w:hAnsi="Century Gothic"/>
              </w:rPr>
            </w:pPr>
            <w:r>
              <w:t>Density – measures how ‘bulky’ the rock is</w:t>
            </w:r>
          </w:p>
        </w:tc>
        <w:tc>
          <w:tcPr>
            <w:tcW w:w="5163" w:type="dxa"/>
            <w:gridSpan w:val="2"/>
            <w:vMerge/>
            <w:tcBorders>
              <w:top w:val="nil"/>
              <w:left w:val="nil"/>
              <w:bottom w:val="nil"/>
              <w:right w:val="nil"/>
            </w:tcBorders>
          </w:tcPr>
          <w:p w:rsidR="00453FAD" w:rsidRPr="0027444C" w:rsidRDefault="00453FAD" w:rsidP="00453FAD">
            <w:pPr>
              <w:rPr>
                <w:rFonts w:ascii="Century Gothic" w:hAnsi="Century Gothic"/>
              </w:rPr>
            </w:pPr>
          </w:p>
        </w:tc>
      </w:tr>
      <w:tr w:rsidR="00453FAD" w:rsidTr="00734035">
        <w:tc>
          <w:tcPr>
            <w:tcW w:w="16019" w:type="dxa"/>
            <w:gridSpan w:val="6"/>
            <w:tcBorders>
              <w:top w:val="nil"/>
              <w:left w:val="nil"/>
              <w:bottom w:val="nil"/>
              <w:right w:val="nil"/>
            </w:tcBorders>
            <w:shd w:val="clear" w:color="auto" w:fill="9CC2E5" w:themeFill="accent1" w:themeFillTint="99"/>
          </w:tcPr>
          <w:p w:rsidR="00453FAD" w:rsidRPr="0027444C" w:rsidRDefault="00453FAD" w:rsidP="00453FAD">
            <w:pPr>
              <w:rPr>
                <w:rFonts w:ascii="Century Gothic" w:hAnsi="Century Gothic"/>
                <w:b/>
              </w:rPr>
            </w:pPr>
            <w:r>
              <w:rPr>
                <w:rFonts w:ascii="Century Gothic" w:hAnsi="Century Gothic"/>
                <w:b/>
              </w:rPr>
              <w:lastRenderedPageBreak/>
              <w:t>Making Links With What Has Been Taught and What Will Be Taught:</w:t>
            </w:r>
          </w:p>
        </w:tc>
      </w:tr>
      <w:tr w:rsidR="00453FAD" w:rsidTr="00734035">
        <w:tc>
          <w:tcPr>
            <w:tcW w:w="7797" w:type="dxa"/>
            <w:gridSpan w:val="3"/>
            <w:tcBorders>
              <w:top w:val="nil"/>
              <w:left w:val="nil"/>
              <w:bottom w:val="nil"/>
              <w:right w:val="nil"/>
            </w:tcBorders>
            <w:shd w:val="clear" w:color="auto" w:fill="BDD6EE" w:themeFill="accent1" w:themeFillTint="66"/>
          </w:tcPr>
          <w:p w:rsidR="00453FAD" w:rsidRDefault="00453FAD" w:rsidP="00453FAD">
            <w:pPr>
              <w:rPr>
                <w:rFonts w:ascii="Century Gothic" w:hAnsi="Century Gothic"/>
                <w:b/>
              </w:rPr>
            </w:pPr>
          </w:p>
          <w:p w:rsidR="00453FAD" w:rsidRDefault="00453FAD" w:rsidP="00453FAD">
            <w:pPr>
              <w:rPr>
                <w:rFonts w:ascii="Century Gothic" w:hAnsi="Century Gothic"/>
                <w:b/>
              </w:rPr>
            </w:pPr>
            <w:r w:rsidRPr="0027444C">
              <w:rPr>
                <w:rFonts w:ascii="Century Gothic" w:hAnsi="Century Gothic"/>
                <w:b/>
              </w:rPr>
              <w:t xml:space="preserve">Bridging Back </w:t>
            </w:r>
          </w:p>
          <w:p w:rsidR="00453FAD" w:rsidRPr="0027444C" w:rsidRDefault="00453FAD" w:rsidP="00453FAD">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rsidR="00453FAD" w:rsidRDefault="00453FAD" w:rsidP="00453FAD">
            <w:pPr>
              <w:rPr>
                <w:rFonts w:ascii="Century Gothic" w:hAnsi="Century Gothic"/>
                <w:b/>
              </w:rPr>
            </w:pPr>
          </w:p>
          <w:p w:rsidR="00453FAD" w:rsidRDefault="00453FAD" w:rsidP="00453FAD">
            <w:pPr>
              <w:rPr>
                <w:rFonts w:ascii="Century Gothic" w:hAnsi="Century Gothic"/>
                <w:b/>
              </w:rPr>
            </w:pPr>
            <w:r w:rsidRPr="0027444C">
              <w:rPr>
                <w:rFonts w:ascii="Century Gothic" w:hAnsi="Century Gothic"/>
                <w:b/>
              </w:rPr>
              <w:t xml:space="preserve">Bridging Forward </w:t>
            </w:r>
          </w:p>
          <w:p w:rsidR="00453FAD" w:rsidRPr="0027444C" w:rsidRDefault="00453FAD" w:rsidP="00453FAD">
            <w:pPr>
              <w:rPr>
                <w:rFonts w:ascii="Century Gothic" w:hAnsi="Century Gothic"/>
                <w:b/>
              </w:rPr>
            </w:pPr>
            <w:r>
              <w:rPr>
                <w:rFonts w:ascii="Calibri" w:hAnsi="Calibri" w:cs="Calibri"/>
                <w:color w:val="000000"/>
              </w:rPr>
              <w:t>Y6 - Evolution and inheritance (fossils)</w:t>
            </w:r>
          </w:p>
        </w:tc>
      </w:tr>
      <w:tr w:rsidR="00453FAD" w:rsidTr="00EA5B7B">
        <w:tc>
          <w:tcPr>
            <w:tcW w:w="16019" w:type="dxa"/>
            <w:gridSpan w:val="6"/>
            <w:tcBorders>
              <w:top w:val="nil"/>
              <w:left w:val="nil"/>
              <w:bottom w:val="nil"/>
              <w:right w:val="nil"/>
            </w:tcBorders>
            <w:shd w:val="clear" w:color="auto" w:fill="auto"/>
          </w:tcPr>
          <w:p w:rsidR="00453FAD" w:rsidRPr="00F46DB2" w:rsidRDefault="00453FAD" w:rsidP="00453FAD">
            <w:pPr>
              <w:rPr>
                <w:rFonts w:ascii="Century Gothic" w:hAnsi="Century Gothic"/>
                <w:b/>
                <w:sz w:val="20"/>
                <w:szCs w:val="20"/>
              </w:rPr>
            </w:pPr>
          </w:p>
        </w:tc>
      </w:tr>
      <w:tr w:rsidR="00453FAD" w:rsidTr="00734035">
        <w:tc>
          <w:tcPr>
            <w:tcW w:w="16019" w:type="dxa"/>
            <w:gridSpan w:val="6"/>
            <w:tcBorders>
              <w:top w:val="nil"/>
              <w:left w:val="nil"/>
              <w:bottom w:val="nil"/>
              <w:right w:val="nil"/>
            </w:tcBorders>
            <w:shd w:val="clear" w:color="auto" w:fill="9CC2E5" w:themeFill="accent1" w:themeFillTint="99"/>
          </w:tcPr>
          <w:p w:rsidR="009C16B3" w:rsidRDefault="009C16B3" w:rsidP="00453FAD">
            <w:pPr>
              <w:rPr>
                <w:rFonts w:ascii="Century Gothic" w:hAnsi="Century Gothic"/>
                <w:b/>
              </w:rPr>
            </w:pPr>
            <w:r>
              <w:rPr>
                <w:rFonts w:ascii="Century Gothic" w:hAnsi="Century Gothic"/>
                <w:b/>
              </w:rPr>
              <w:t>Misconceptions</w:t>
            </w:r>
          </w:p>
          <w:p w:rsidR="009C16B3" w:rsidRDefault="009C16B3" w:rsidP="00453FAD">
            <w:pPr>
              <w:rPr>
                <w:rFonts w:ascii="Century Gothic" w:hAnsi="Century Gothic"/>
                <w:b/>
              </w:rPr>
            </w:pPr>
          </w:p>
          <w:p w:rsidR="00FE3D68" w:rsidRPr="007C2E47" w:rsidRDefault="00FE3D68" w:rsidP="00FE3D68">
            <w:pPr>
              <w:spacing w:line="276" w:lineRule="auto"/>
            </w:pPr>
            <w:r w:rsidRPr="007C2E47">
              <w:t>Common misconceptions:</w:t>
            </w:r>
          </w:p>
          <w:p w:rsidR="00FE3D68" w:rsidRPr="007C2E47" w:rsidRDefault="00FE3D68" w:rsidP="00FE3D68">
            <w:pPr>
              <w:widowControl w:val="0"/>
              <w:numPr>
                <w:ilvl w:val="0"/>
                <w:numId w:val="19"/>
              </w:numPr>
              <w:spacing w:line="360" w:lineRule="auto"/>
            </w:pPr>
            <w:r w:rsidRPr="007C2E47">
              <w:t>Pupils may confuse naturally occurring rocks with human-made rocks.</w:t>
            </w:r>
          </w:p>
          <w:p w:rsidR="00FE3D68" w:rsidRPr="007C2E47" w:rsidRDefault="00FE3D68" w:rsidP="00FE3D68">
            <w:pPr>
              <w:widowControl w:val="0"/>
              <w:numPr>
                <w:ilvl w:val="0"/>
                <w:numId w:val="19"/>
              </w:numPr>
              <w:spacing w:line="360" w:lineRule="auto"/>
            </w:pPr>
            <w:r w:rsidRPr="007C2E47">
              <w:t>Pupils may not conceptually understand the length of time it takes for rocks to form.</w:t>
            </w:r>
          </w:p>
          <w:p w:rsidR="00FE3D68" w:rsidRPr="007C2E47" w:rsidRDefault="00FE3D68" w:rsidP="00FE3D68">
            <w:pPr>
              <w:widowControl w:val="0"/>
              <w:numPr>
                <w:ilvl w:val="0"/>
                <w:numId w:val="19"/>
              </w:numPr>
              <w:spacing w:line="360" w:lineRule="auto"/>
            </w:pPr>
            <w:r w:rsidRPr="007C2E47">
              <w:t>Pupils may refer to both magma and lava as the same thing or use them interchangeably.</w:t>
            </w:r>
          </w:p>
          <w:p w:rsidR="00FE3D68" w:rsidRPr="007C2E47" w:rsidRDefault="00FE3D68" w:rsidP="00FE3D68">
            <w:pPr>
              <w:widowControl w:val="0"/>
              <w:numPr>
                <w:ilvl w:val="0"/>
                <w:numId w:val="19"/>
              </w:numPr>
              <w:spacing w:line="360" w:lineRule="auto"/>
            </w:pPr>
            <w:r w:rsidRPr="007C2E47">
              <w:t>Pupils may assume that all rocks are hard.</w:t>
            </w:r>
          </w:p>
          <w:p w:rsidR="00FE3D68" w:rsidRPr="007C2E47" w:rsidRDefault="00FE3D68" w:rsidP="00FE3D68">
            <w:pPr>
              <w:widowControl w:val="0"/>
              <w:numPr>
                <w:ilvl w:val="0"/>
                <w:numId w:val="19"/>
              </w:numPr>
              <w:spacing w:line="360" w:lineRule="auto"/>
            </w:pPr>
            <w:r w:rsidRPr="007C2E47">
              <w:t>Pupils may assume that rocks that are heavy must also be hard.</w:t>
            </w:r>
          </w:p>
          <w:p w:rsidR="00FE3D68" w:rsidRPr="007C2E47" w:rsidRDefault="00FE3D68" w:rsidP="00FE3D68">
            <w:pPr>
              <w:widowControl w:val="0"/>
              <w:numPr>
                <w:ilvl w:val="0"/>
                <w:numId w:val="19"/>
              </w:numPr>
              <w:spacing w:line="360" w:lineRule="auto"/>
            </w:pPr>
            <w:r w:rsidRPr="007C2E47">
              <w:t xml:space="preserve">Pupils may use the terms </w:t>
            </w:r>
            <w:r w:rsidRPr="00193A55">
              <w:t>'</w:t>
            </w:r>
            <w:r w:rsidRPr="007C2E47">
              <w:t>weathering</w:t>
            </w:r>
            <w:r w:rsidRPr="00193A55">
              <w:t>'</w:t>
            </w:r>
            <w:r w:rsidRPr="007C2E47">
              <w:t xml:space="preserve"> and </w:t>
            </w:r>
            <w:r w:rsidRPr="00193A55">
              <w:t>'</w:t>
            </w:r>
            <w:r w:rsidRPr="007C2E47">
              <w:t>erosi</w:t>
            </w:r>
            <w:r>
              <w:t>o</w:t>
            </w:r>
            <w:r w:rsidRPr="007C2E47">
              <w:t>n</w:t>
            </w:r>
            <w:r w:rsidRPr="00193A55">
              <w:t>'</w:t>
            </w:r>
            <w:r w:rsidRPr="007C2E47">
              <w:t xml:space="preserve"> interchangeably. </w:t>
            </w:r>
          </w:p>
          <w:p w:rsidR="00FE3D68" w:rsidRPr="007C2E47" w:rsidRDefault="00FE3D68" w:rsidP="00FE3D68">
            <w:pPr>
              <w:widowControl w:val="0"/>
              <w:numPr>
                <w:ilvl w:val="0"/>
                <w:numId w:val="19"/>
              </w:numPr>
              <w:spacing w:line="360" w:lineRule="auto"/>
            </w:pPr>
            <w:r w:rsidRPr="007C2E47">
              <w:t>Pupils may assume that fossils are the bones or pieces of dead animals.</w:t>
            </w:r>
          </w:p>
          <w:p w:rsidR="00FE3D68" w:rsidRPr="007C2E47" w:rsidRDefault="00FE3D68" w:rsidP="00FE3D68">
            <w:pPr>
              <w:widowControl w:val="0"/>
              <w:numPr>
                <w:ilvl w:val="0"/>
                <w:numId w:val="19"/>
              </w:numPr>
              <w:spacing w:line="360" w:lineRule="auto"/>
            </w:pPr>
            <w:r w:rsidRPr="007C2E47">
              <w:t>Pupils may assume that only animals form fossils.</w:t>
            </w:r>
          </w:p>
          <w:p w:rsidR="00FE3D68" w:rsidRPr="007C2E47" w:rsidRDefault="00FE3D68" w:rsidP="00FE3D68">
            <w:pPr>
              <w:widowControl w:val="0"/>
              <w:numPr>
                <w:ilvl w:val="0"/>
                <w:numId w:val="19"/>
              </w:numPr>
              <w:spacing w:line="360" w:lineRule="auto"/>
            </w:pPr>
            <w:r w:rsidRPr="007C2E47">
              <w:t>Pupils may assume that only dinosaurs form fossils.</w:t>
            </w:r>
          </w:p>
          <w:p w:rsidR="00FE3D68" w:rsidRPr="007C2E47" w:rsidRDefault="00FE3D68" w:rsidP="00FE3D68">
            <w:pPr>
              <w:widowControl w:val="0"/>
              <w:numPr>
                <w:ilvl w:val="0"/>
                <w:numId w:val="19"/>
              </w:numPr>
              <w:spacing w:line="360" w:lineRule="auto"/>
            </w:pPr>
            <w:r w:rsidRPr="007C2E47">
              <w:t>Pupils may assume that all living things form fossils when they die.</w:t>
            </w:r>
          </w:p>
          <w:p w:rsidR="00FE3D68" w:rsidRPr="007C2E47" w:rsidRDefault="00FE3D68" w:rsidP="00FE3D68">
            <w:pPr>
              <w:widowControl w:val="0"/>
              <w:numPr>
                <w:ilvl w:val="0"/>
                <w:numId w:val="19"/>
              </w:numPr>
              <w:spacing w:line="360" w:lineRule="auto"/>
            </w:pPr>
            <w:r w:rsidRPr="007C2E47">
              <w:t>Pupils may assume that any dirt on the ground is soil.</w:t>
            </w:r>
          </w:p>
          <w:p w:rsidR="00FE3D68" w:rsidRPr="007C2E47" w:rsidRDefault="00FE3D68" w:rsidP="00FE3D68">
            <w:pPr>
              <w:widowControl w:val="0"/>
              <w:numPr>
                <w:ilvl w:val="0"/>
                <w:numId w:val="19"/>
              </w:numPr>
              <w:spacing w:line="360" w:lineRule="auto"/>
            </w:pPr>
            <w:r w:rsidRPr="007C2E47">
              <w:t>Pupils may assume that all soil is the same.</w:t>
            </w:r>
          </w:p>
          <w:p w:rsidR="009C16B3" w:rsidRDefault="00FE3D68" w:rsidP="00FE3D68">
            <w:pPr>
              <w:rPr>
                <w:rFonts w:ascii="Century Gothic" w:hAnsi="Century Gothic"/>
                <w:b/>
              </w:rPr>
            </w:pPr>
            <w:r w:rsidRPr="007C2E47">
              <w:lastRenderedPageBreak/>
              <w:t>Pupils may assume that all soils have the same permeability.</w:t>
            </w:r>
          </w:p>
          <w:p w:rsidR="009C16B3" w:rsidRDefault="009C16B3" w:rsidP="00453FAD">
            <w:pPr>
              <w:rPr>
                <w:rFonts w:ascii="Century Gothic" w:hAnsi="Century Gothic"/>
                <w:b/>
              </w:rPr>
            </w:pPr>
          </w:p>
          <w:p w:rsidR="009C16B3" w:rsidRDefault="009C16B3" w:rsidP="00453FAD">
            <w:pPr>
              <w:rPr>
                <w:rFonts w:ascii="Century Gothic" w:hAnsi="Century Gothic"/>
                <w:b/>
              </w:rPr>
            </w:pPr>
          </w:p>
          <w:p w:rsidR="00453FAD" w:rsidRPr="0027444C" w:rsidRDefault="00453FAD" w:rsidP="00453FAD">
            <w:pPr>
              <w:rPr>
                <w:rFonts w:ascii="Century Gothic" w:hAnsi="Century Gothic"/>
                <w:b/>
              </w:rPr>
            </w:pPr>
            <w:r>
              <w:rPr>
                <w:rFonts w:ascii="Century Gothic" w:hAnsi="Century Gothic"/>
                <w:b/>
              </w:rPr>
              <w:t xml:space="preserve">Resources and Links: </w:t>
            </w:r>
          </w:p>
        </w:tc>
      </w:tr>
      <w:tr w:rsidR="00453FAD" w:rsidTr="00EA5B7B">
        <w:tc>
          <w:tcPr>
            <w:tcW w:w="10856" w:type="dxa"/>
            <w:gridSpan w:val="4"/>
            <w:tcBorders>
              <w:top w:val="nil"/>
              <w:left w:val="nil"/>
              <w:bottom w:val="nil"/>
              <w:right w:val="nil"/>
            </w:tcBorders>
          </w:tcPr>
          <w:p w:rsidR="00453FAD" w:rsidRPr="0027444C" w:rsidRDefault="00453FAD" w:rsidP="00453FAD">
            <w:pPr>
              <w:rPr>
                <w:rFonts w:ascii="Century Gothic" w:hAnsi="Century Gothic"/>
              </w:rPr>
            </w:pPr>
          </w:p>
        </w:tc>
        <w:tc>
          <w:tcPr>
            <w:tcW w:w="5163" w:type="dxa"/>
            <w:gridSpan w:val="2"/>
            <w:tcBorders>
              <w:top w:val="nil"/>
              <w:left w:val="nil"/>
              <w:bottom w:val="nil"/>
              <w:right w:val="nil"/>
            </w:tcBorders>
          </w:tcPr>
          <w:p w:rsidR="00453FAD" w:rsidRPr="0027444C" w:rsidRDefault="00453FAD" w:rsidP="00453FAD">
            <w:pPr>
              <w:rPr>
                <w:rFonts w:ascii="Century Gothic" w:hAnsi="Century Gothic"/>
              </w:rPr>
            </w:pPr>
          </w:p>
        </w:tc>
      </w:tr>
      <w:tr w:rsidR="00453FAD" w:rsidTr="00C9603F">
        <w:tc>
          <w:tcPr>
            <w:tcW w:w="10856" w:type="dxa"/>
            <w:gridSpan w:val="4"/>
            <w:tcBorders>
              <w:top w:val="nil"/>
              <w:left w:val="nil"/>
              <w:bottom w:val="nil"/>
              <w:right w:val="nil"/>
            </w:tcBorders>
            <w:shd w:val="clear" w:color="auto" w:fill="9CC2E5" w:themeFill="accent1" w:themeFillTint="99"/>
          </w:tcPr>
          <w:p w:rsidR="00453FAD" w:rsidRDefault="00453FAD" w:rsidP="00453FAD">
            <w:pPr>
              <w:rPr>
                <w:rFonts w:ascii="Century Gothic" w:hAnsi="Century Gothic"/>
                <w:b/>
              </w:rPr>
            </w:pPr>
            <w:r w:rsidRPr="00C9603F">
              <w:rPr>
                <w:rFonts w:ascii="Century Gothic" w:hAnsi="Century Gothic"/>
                <w:b/>
              </w:rPr>
              <w:t>Wider Curriculum Links:</w:t>
            </w:r>
          </w:p>
          <w:p w:rsidR="00453FAD" w:rsidRPr="00453FAD" w:rsidRDefault="00453FAD" w:rsidP="00453FAD">
            <w:pPr>
              <w:rPr>
                <w:rFonts w:ascii="Century Gothic" w:hAnsi="Century Gothic"/>
              </w:rPr>
            </w:pPr>
            <w:r w:rsidRPr="00453FAD">
              <w:rPr>
                <w:rFonts w:ascii="Century Gothic" w:hAnsi="Century Gothic"/>
              </w:rPr>
              <w:t>History – Stone age</w:t>
            </w:r>
          </w:p>
        </w:tc>
        <w:tc>
          <w:tcPr>
            <w:tcW w:w="5163" w:type="dxa"/>
            <w:gridSpan w:val="2"/>
            <w:tcBorders>
              <w:top w:val="nil"/>
              <w:left w:val="nil"/>
              <w:bottom w:val="nil"/>
              <w:right w:val="nil"/>
            </w:tcBorders>
            <w:shd w:val="clear" w:color="auto" w:fill="9CC2E5" w:themeFill="accent1" w:themeFillTint="99"/>
          </w:tcPr>
          <w:p w:rsidR="00453FAD" w:rsidRPr="0027444C" w:rsidRDefault="00453FAD" w:rsidP="00453FAD">
            <w:pPr>
              <w:rPr>
                <w:rFonts w:ascii="Century Gothic" w:hAnsi="Century Gothic"/>
              </w:rPr>
            </w:pPr>
          </w:p>
        </w:tc>
      </w:tr>
      <w:tr w:rsidR="00453FAD" w:rsidTr="00C9603F">
        <w:tc>
          <w:tcPr>
            <w:tcW w:w="10856" w:type="dxa"/>
            <w:gridSpan w:val="4"/>
            <w:tcBorders>
              <w:top w:val="nil"/>
              <w:left w:val="nil"/>
              <w:bottom w:val="nil"/>
              <w:right w:val="nil"/>
            </w:tcBorders>
            <w:shd w:val="clear" w:color="auto" w:fill="auto"/>
          </w:tcPr>
          <w:p w:rsidR="00453FAD" w:rsidRPr="00C9603F" w:rsidRDefault="00453FAD" w:rsidP="00453FAD">
            <w:pPr>
              <w:rPr>
                <w:rFonts w:ascii="Century Gothic" w:hAnsi="Century Gothic"/>
                <w:b/>
              </w:rPr>
            </w:pPr>
          </w:p>
        </w:tc>
        <w:tc>
          <w:tcPr>
            <w:tcW w:w="5163" w:type="dxa"/>
            <w:gridSpan w:val="2"/>
            <w:tcBorders>
              <w:top w:val="nil"/>
              <w:left w:val="nil"/>
              <w:bottom w:val="nil"/>
              <w:right w:val="nil"/>
            </w:tcBorders>
            <w:shd w:val="clear" w:color="auto" w:fill="auto"/>
          </w:tcPr>
          <w:p w:rsidR="00453FAD" w:rsidRPr="0027444C" w:rsidRDefault="00453FAD" w:rsidP="00453FAD">
            <w:pPr>
              <w:rPr>
                <w:rFonts w:ascii="Century Gothic" w:hAnsi="Century Gothic"/>
              </w:rPr>
            </w:pPr>
          </w:p>
        </w:tc>
      </w:tr>
      <w:tr w:rsidR="00453FAD" w:rsidTr="00EA5B7B">
        <w:tc>
          <w:tcPr>
            <w:tcW w:w="16019" w:type="dxa"/>
            <w:gridSpan w:val="6"/>
            <w:tcBorders>
              <w:top w:val="nil"/>
              <w:left w:val="nil"/>
              <w:bottom w:val="nil"/>
              <w:right w:val="nil"/>
            </w:tcBorders>
          </w:tcPr>
          <w:p w:rsidR="00453FAD" w:rsidRPr="0027444C" w:rsidRDefault="00453FAD" w:rsidP="00453FAD">
            <w:pPr>
              <w:rPr>
                <w:rFonts w:ascii="Century Gothic" w:hAnsi="Century Gothic"/>
              </w:rPr>
            </w:pPr>
          </w:p>
        </w:tc>
      </w:tr>
    </w:tbl>
    <w:p w:rsidR="00953CF5" w:rsidRDefault="00953CF5"/>
    <w:p w:rsidR="00CB199E" w:rsidRDefault="00CB199E"/>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rsidTr="003B04D2">
        <w:tc>
          <w:tcPr>
            <w:tcW w:w="16019" w:type="dxa"/>
            <w:gridSpan w:val="6"/>
            <w:tcBorders>
              <w:top w:val="nil"/>
              <w:left w:val="nil"/>
              <w:bottom w:val="nil"/>
              <w:right w:val="nil"/>
            </w:tcBorders>
            <w:shd w:val="clear" w:color="auto" w:fill="9CC2E5" w:themeFill="accent1" w:themeFillTint="99"/>
          </w:tcPr>
          <w:p w:rsidR="00953CF5" w:rsidRPr="00A47747" w:rsidRDefault="00953CF5" w:rsidP="00CB199E">
            <w:pPr>
              <w:jc w:val="center"/>
              <w:rPr>
                <w:rFonts w:ascii="Century Gothic" w:hAnsi="Century Gothic"/>
                <w:b/>
                <w:sz w:val="32"/>
                <w:szCs w:val="32"/>
              </w:rPr>
            </w:pPr>
            <w:r>
              <w:rPr>
                <w:rFonts w:ascii="Century Gothic" w:hAnsi="Century Gothic"/>
                <w:b/>
                <w:sz w:val="32"/>
                <w:szCs w:val="32"/>
              </w:rPr>
              <w:t>YEAR</w:t>
            </w:r>
            <w:r w:rsidR="00CB199E">
              <w:rPr>
                <w:rFonts w:ascii="Century Gothic" w:hAnsi="Century Gothic"/>
                <w:b/>
                <w:sz w:val="32"/>
                <w:szCs w:val="32"/>
              </w:rPr>
              <w:t xml:space="preserve"> 3 AUTUMN 2 </w:t>
            </w:r>
            <w:r>
              <w:rPr>
                <w:rFonts w:ascii="Century Gothic" w:hAnsi="Century Gothic"/>
                <w:b/>
                <w:sz w:val="32"/>
                <w:szCs w:val="32"/>
              </w:rPr>
              <w:t>: SCIENCE</w:t>
            </w:r>
          </w:p>
        </w:tc>
      </w:tr>
      <w:tr w:rsidR="00953CF5" w:rsidTr="003B04D2">
        <w:tc>
          <w:tcPr>
            <w:tcW w:w="10954" w:type="dxa"/>
            <w:gridSpan w:val="5"/>
            <w:tcBorders>
              <w:top w:val="nil"/>
              <w:left w:val="nil"/>
              <w:bottom w:val="nil"/>
              <w:right w:val="nil"/>
            </w:tcBorders>
            <w:shd w:val="clear" w:color="auto" w:fill="BDD6EE" w:themeFill="accent1" w:themeFillTint="66"/>
          </w:tcPr>
          <w:p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rsidR="00CB199E" w:rsidRPr="00CB199E" w:rsidRDefault="00CB199E" w:rsidP="00CB199E">
            <w:pPr>
              <w:rPr>
                <w:rFonts w:ascii="Century Gothic" w:hAnsi="Century Gothic"/>
                <w:b/>
              </w:rPr>
            </w:pPr>
            <w:r w:rsidRPr="00CB199E">
              <w:rPr>
                <w:rFonts w:ascii="Century Gothic" w:hAnsi="Century Gothic"/>
                <w:b/>
              </w:rPr>
              <w:t>Can you outrun a volcanic eruption?</w:t>
            </w:r>
          </w:p>
          <w:p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rsidTr="003B04D2">
        <w:tc>
          <w:tcPr>
            <w:tcW w:w="16019" w:type="dxa"/>
            <w:gridSpan w:val="6"/>
            <w:tcBorders>
              <w:top w:val="nil"/>
              <w:left w:val="nil"/>
              <w:bottom w:val="nil"/>
              <w:right w:val="nil"/>
            </w:tcBorders>
          </w:tcPr>
          <w:p w:rsidR="00E76D49" w:rsidRDefault="00E76D49" w:rsidP="00E76D49">
            <w:pPr>
              <w:spacing w:after="160" w:line="259" w:lineRule="auto"/>
              <w:rPr>
                <w:rFonts w:ascii="Century Gothic" w:hAnsi="Century Gothic"/>
              </w:rPr>
            </w:pPr>
            <w:r w:rsidRPr="00E76D49">
              <w:rPr>
                <w:rFonts w:ascii="CenturyGothic-Bold" w:hAnsi="CenturyGothic-Bold" w:cs="CenturyGothic-Bold"/>
                <w:b/>
                <w:bCs/>
              </w:rPr>
              <w:t>Statutory National Curriculum Objectives:</w:t>
            </w:r>
            <w:r w:rsidRPr="00E76D49">
              <w:rPr>
                <w:rFonts w:ascii="Century Gothic" w:hAnsi="Century Gothic"/>
              </w:rPr>
              <w:t xml:space="preserve"> (Programmes of study).</w:t>
            </w:r>
          </w:p>
          <w:p w:rsidR="00E76D49" w:rsidRPr="00CB199E" w:rsidRDefault="00E76D49" w:rsidP="00E76D49">
            <w:pPr>
              <w:rPr>
                <w:rFonts w:ascii="Century Gothic" w:hAnsi="Century Gothic"/>
                <w:sz w:val="18"/>
              </w:rPr>
            </w:pPr>
            <w:r w:rsidRPr="00CB199E">
              <w:rPr>
                <w:rFonts w:ascii="Century Gothic" w:hAnsi="Century Gothic"/>
                <w:sz w:val="18"/>
              </w:rPr>
              <w:t>Biology - ANIMALS INCLUDING HUMANS</w:t>
            </w:r>
          </w:p>
          <w:p w:rsidR="00E76D49" w:rsidRPr="00CB199E" w:rsidRDefault="00E76D49" w:rsidP="00E76D49">
            <w:pPr>
              <w:rPr>
                <w:rFonts w:ascii="Century Gothic" w:hAnsi="Century Gothic"/>
                <w:sz w:val="18"/>
              </w:rPr>
            </w:pPr>
            <w:r w:rsidRPr="00CB199E">
              <w:rPr>
                <w:rFonts w:ascii="Century Gothic" w:hAnsi="Century Gothic"/>
                <w:sz w:val="18"/>
              </w:rPr>
              <w:t xml:space="preserve">Pupils should be taught to: </w:t>
            </w:r>
          </w:p>
          <w:p w:rsidR="00E76D49" w:rsidRPr="00CB199E" w:rsidRDefault="00E76D49" w:rsidP="00E76D49">
            <w:pPr>
              <w:pStyle w:val="ListParagraph"/>
              <w:numPr>
                <w:ilvl w:val="0"/>
                <w:numId w:val="6"/>
              </w:numPr>
              <w:rPr>
                <w:rFonts w:ascii="Century Gothic" w:hAnsi="Century Gothic"/>
                <w:sz w:val="18"/>
              </w:rPr>
            </w:pPr>
            <w:r w:rsidRPr="00CB199E">
              <w:rPr>
                <w:rFonts w:ascii="Century Gothic" w:hAnsi="Century Gothic"/>
                <w:sz w:val="18"/>
              </w:rPr>
              <w:t>Identify that animals, including humans, need the right types and amount of nutrition, and that they cannot make their own food; they get nutrition from what they eat</w:t>
            </w:r>
          </w:p>
          <w:p w:rsidR="00E76D49" w:rsidRDefault="00E76D49" w:rsidP="00E76D49">
            <w:pPr>
              <w:spacing w:after="160" w:line="259" w:lineRule="auto"/>
              <w:rPr>
                <w:rFonts w:ascii="Century Gothic" w:hAnsi="Century Gothic"/>
              </w:rPr>
            </w:pPr>
            <w:r w:rsidRPr="00CB199E">
              <w:rPr>
                <w:rFonts w:ascii="Century Gothic" w:hAnsi="Century Gothic"/>
                <w:sz w:val="18"/>
              </w:rPr>
              <w:t>Identify that humans and some other animals have skeletons and muscles for support, protection and movement</w:t>
            </w:r>
          </w:p>
          <w:p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rsidTr="003B04D2">
        <w:tc>
          <w:tcPr>
            <w:tcW w:w="16019" w:type="dxa"/>
            <w:gridSpan w:val="6"/>
            <w:tcBorders>
              <w:top w:val="nil"/>
              <w:left w:val="nil"/>
              <w:bottom w:val="nil"/>
              <w:right w:val="nil"/>
            </w:tcBorders>
            <w:shd w:val="clear" w:color="auto" w:fill="BDD6EE" w:themeFill="accent1" w:themeFillTint="66"/>
            <w:vAlign w:val="center"/>
          </w:tcPr>
          <w:p w:rsidR="00953CF5" w:rsidRDefault="00953CF5" w:rsidP="003B04D2">
            <w:pPr>
              <w:rPr>
                <w:rFonts w:ascii="Century Gothic" w:hAnsi="Century Gothic"/>
                <w:b/>
                <w:sz w:val="24"/>
                <w:szCs w:val="24"/>
              </w:rPr>
            </w:pPr>
            <w:r>
              <w:rPr>
                <w:rFonts w:ascii="Century Gothic" w:hAnsi="Century Gothic"/>
                <w:b/>
                <w:sz w:val="24"/>
                <w:szCs w:val="24"/>
              </w:rPr>
              <w:t>Disciplinary Knowledge to be taught:</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Asking scientific questions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Plan an enquiry</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Observing closely</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Taking measurements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Gather and record results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Presenting results.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Interpret results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Making predictions</w:t>
            </w:r>
          </w:p>
          <w:p w:rsidR="00CB199E" w:rsidRPr="00CB199E" w:rsidRDefault="00CB199E" w:rsidP="00CB199E">
            <w:pPr>
              <w:rPr>
                <w:rFonts w:ascii="Century Gothic" w:hAnsi="Century Gothic"/>
                <w:sz w:val="20"/>
                <w:szCs w:val="24"/>
              </w:rPr>
            </w:pPr>
            <w:r w:rsidRPr="00CB199E">
              <w:rPr>
                <w:rFonts w:ascii="Century Gothic" w:hAnsi="Century Gothic"/>
                <w:sz w:val="20"/>
                <w:szCs w:val="24"/>
              </w:rPr>
              <w:t>- Draw conclusions</w:t>
            </w:r>
          </w:p>
          <w:p w:rsidR="00953CF5" w:rsidRPr="00CB199E" w:rsidRDefault="00CB199E" w:rsidP="003B04D2">
            <w:pPr>
              <w:rPr>
                <w:rFonts w:ascii="Century Gothic" w:hAnsi="Century Gothic"/>
                <w:sz w:val="20"/>
                <w:szCs w:val="24"/>
              </w:rPr>
            </w:pPr>
            <w:r w:rsidRPr="00CB199E">
              <w:rPr>
                <w:rFonts w:ascii="Century Gothic" w:hAnsi="Century Gothic"/>
                <w:sz w:val="20"/>
                <w:szCs w:val="24"/>
              </w:rPr>
              <w:t>- Evaluate an enquiry.</w:t>
            </w:r>
          </w:p>
        </w:tc>
      </w:tr>
      <w:tr w:rsidR="00953CF5" w:rsidTr="003B04D2">
        <w:tc>
          <w:tcPr>
            <w:tcW w:w="10856" w:type="dxa"/>
            <w:gridSpan w:val="4"/>
            <w:tcBorders>
              <w:top w:val="nil"/>
              <w:left w:val="nil"/>
              <w:bottom w:val="nil"/>
              <w:right w:val="nil"/>
            </w:tcBorders>
            <w:shd w:val="clear" w:color="auto" w:fill="9CC2E5" w:themeFill="accent1" w:themeFillTint="99"/>
            <w:vAlign w:val="center"/>
          </w:tcPr>
          <w:p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953CF5" w:rsidTr="003B04D2">
        <w:tc>
          <w:tcPr>
            <w:tcW w:w="26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E76D49" w:rsidRPr="00E76D49" w:rsidRDefault="00E76D49" w:rsidP="00E76D49">
            <w:pPr>
              <w:pStyle w:val="ListParagraph"/>
              <w:numPr>
                <w:ilvl w:val="0"/>
                <w:numId w:val="6"/>
              </w:numPr>
              <w:rPr>
                <w:rFonts w:ascii="Century Gothic" w:hAnsi="Century Gothic"/>
                <w:sz w:val="18"/>
              </w:rPr>
            </w:pPr>
            <w:r>
              <w:t xml:space="preserve">Animals, unlike plants, need to eat in order to get the nutrients they need. </w:t>
            </w:r>
          </w:p>
          <w:p w:rsidR="00E76D49" w:rsidRPr="00E76D49" w:rsidRDefault="00E76D49" w:rsidP="00E76D49">
            <w:pPr>
              <w:pStyle w:val="ListParagraph"/>
              <w:numPr>
                <w:ilvl w:val="0"/>
                <w:numId w:val="6"/>
              </w:numPr>
              <w:rPr>
                <w:rFonts w:ascii="Century Gothic" w:hAnsi="Century Gothic"/>
                <w:sz w:val="18"/>
              </w:rPr>
            </w:pPr>
            <w:r>
              <w:t xml:space="preserve">Food contains a range of different nutrients that are needed by the body to stay healthy. </w:t>
            </w:r>
          </w:p>
          <w:p w:rsidR="00E76D49" w:rsidRPr="00E76D49" w:rsidRDefault="00E76D49" w:rsidP="00E76D49">
            <w:pPr>
              <w:pStyle w:val="ListParagraph"/>
              <w:numPr>
                <w:ilvl w:val="0"/>
                <w:numId w:val="6"/>
              </w:numPr>
              <w:rPr>
                <w:rFonts w:ascii="Century Gothic" w:hAnsi="Century Gothic"/>
                <w:sz w:val="18"/>
              </w:rPr>
            </w:pPr>
            <w:r>
              <w:t xml:space="preserve">Humans need: carbohydrates including sugars, protein, vitamins, minerals, fibre, fat, sugars and water in order to be healthy. </w:t>
            </w:r>
          </w:p>
          <w:p w:rsidR="00E76D49" w:rsidRPr="00E76D49" w:rsidRDefault="00E76D49" w:rsidP="00E76D49">
            <w:pPr>
              <w:pStyle w:val="ListParagraph"/>
              <w:numPr>
                <w:ilvl w:val="0"/>
                <w:numId w:val="6"/>
              </w:numPr>
              <w:rPr>
                <w:rFonts w:ascii="Century Gothic" w:hAnsi="Century Gothic"/>
                <w:sz w:val="18"/>
              </w:rPr>
            </w:pPr>
            <w:r>
              <w:t xml:space="preserve">Foods high in proteins are: red meat, fish and yogurts. </w:t>
            </w:r>
          </w:p>
          <w:p w:rsidR="00E76D49" w:rsidRPr="00E76D49" w:rsidRDefault="00E76D49" w:rsidP="00E76D49">
            <w:pPr>
              <w:pStyle w:val="ListParagraph"/>
              <w:numPr>
                <w:ilvl w:val="0"/>
                <w:numId w:val="6"/>
              </w:numPr>
              <w:rPr>
                <w:rFonts w:ascii="Century Gothic" w:hAnsi="Century Gothic"/>
                <w:sz w:val="18"/>
              </w:rPr>
            </w:pPr>
            <w:r>
              <w:t xml:space="preserve">Foods high in carbohydrates are: bread, pasta and potatoes. </w:t>
            </w:r>
          </w:p>
          <w:p w:rsidR="00E76D49" w:rsidRPr="00E76D49" w:rsidRDefault="00E76D49" w:rsidP="00E76D49">
            <w:pPr>
              <w:pStyle w:val="ListParagraph"/>
              <w:numPr>
                <w:ilvl w:val="0"/>
                <w:numId w:val="6"/>
              </w:numPr>
              <w:rPr>
                <w:rFonts w:ascii="Century Gothic" w:hAnsi="Century Gothic"/>
                <w:sz w:val="18"/>
              </w:rPr>
            </w:pPr>
            <w:r>
              <w:t xml:space="preserve">Foods high in fats are: nuts, oils and butter. </w:t>
            </w:r>
            <w:r>
              <w:sym w:font="Symbol" w:char="F0A0"/>
            </w:r>
            <w:r>
              <w:t xml:space="preserve"> Foods high in vitamins are: oranges, carrots and nuts. </w:t>
            </w:r>
          </w:p>
          <w:p w:rsidR="00E76D49" w:rsidRPr="00E76D49" w:rsidRDefault="00E76D49" w:rsidP="00E76D49">
            <w:pPr>
              <w:pStyle w:val="ListParagraph"/>
              <w:numPr>
                <w:ilvl w:val="0"/>
                <w:numId w:val="6"/>
              </w:numPr>
              <w:rPr>
                <w:rFonts w:ascii="Century Gothic" w:hAnsi="Century Gothic"/>
                <w:sz w:val="18"/>
              </w:rPr>
            </w:pPr>
            <w:r>
              <w:t>Foods high in minerals are: salt, spinach and sweetcorn.</w:t>
            </w:r>
          </w:p>
          <w:p w:rsidR="00E76D49" w:rsidRPr="00E76D49" w:rsidRDefault="00E76D49" w:rsidP="00E76D49">
            <w:pPr>
              <w:pStyle w:val="ListParagraph"/>
              <w:numPr>
                <w:ilvl w:val="0"/>
                <w:numId w:val="6"/>
              </w:numPr>
              <w:rPr>
                <w:rFonts w:ascii="Century Gothic" w:hAnsi="Century Gothic"/>
                <w:sz w:val="18"/>
              </w:rPr>
            </w:pPr>
            <w:r>
              <w:t xml:space="preserve"> Foods high in fibre are: cereals, apples and wholemeal bread. </w:t>
            </w:r>
          </w:p>
          <w:p w:rsidR="00E76D49" w:rsidRPr="00E76D49" w:rsidRDefault="00E76D49" w:rsidP="00E76D49">
            <w:pPr>
              <w:pStyle w:val="ListParagraph"/>
              <w:numPr>
                <w:ilvl w:val="0"/>
                <w:numId w:val="6"/>
              </w:numPr>
              <w:rPr>
                <w:rFonts w:ascii="Century Gothic" w:hAnsi="Century Gothic"/>
                <w:sz w:val="18"/>
              </w:rPr>
            </w:pPr>
            <w:r>
              <w:t xml:space="preserve">Foods are commonly split into 5 food groups. </w:t>
            </w:r>
          </w:p>
          <w:p w:rsidR="00E76D49" w:rsidRPr="00E76D49" w:rsidRDefault="00E76D49" w:rsidP="00E76D49">
            <w:pPr>
              <w:pStyle w:val="ListParagraph"/>
              <w:numPr>
                <w:ilvl w:val="0"/>
                <w:numId w:val="6"/>
              </w:numPr>
              <w:rPr>
                <w:rFonts w:ascii="Century Gothic" w:hAnsi="Century Gothic"/>
                <w:sz w:val="18"/>
              </w:rPr>
            </w:pPr>
            <w:r>
              <w:t>It is important to eat a balanced diet.</w:t>
            </w:r>
          </w:p>
          <w:p w:rsidR="00E76D49" w:rsidRPr="00E76D49" w:rsidRDefault="00E76D49" w:rsidP="00E76D49">
            <w:pPr>
              <w:pStyle w:val="ListParagraph"/>
              <w:numPr>
                <w:ilvl w:val="0"/>
                <w:numId w:val="6"/>
              </w:numPr>
              <w:rPr>
                <w:rFonts w:ascii="Century Gothic" w:hAnsi="Century Gothic"/>
                <w:sz w:val="18"/>
              </w:rPr>
            </w:pPr>
            <w:r>
              <w:t xml:space="preserve"> A piece of food often contains a range of nutrients.</w:t>
            </w:r>
          </w:p>
          <w:p w:rsidR="00E76D49" w:rsidRPr="00E76D49" w:rsidRDefault="00E76D49" w:rsidP="00E76D49">
            <w:pPr>
              <w:pStyle w:val="ListParagraph"/>
              <w:numPr>
                <w:ilvl w:val="0"/>
                <w:numId w:val="6"/>
              </w:numPr>
              <w:rPr>
                <w:rFonts w:ascii="Century Gothic" w:hAnsi="Century Gothic"/>
                <w:sz w:val="18"/>
              </w:rPr>
            </w:pPr>
            <w:r>
              <w:t xml:space="preserve"> Humans and some other animals have skeletons and muscles which help them move and provide protection and support.</w:t>
            </w:r>
          </w:p>
          <w:p w:rsidR="00E76D49" w:rsidRPr="00E76D49" w:rsidRDefault="00E76D49" w:rsidP="00E76D49">
            <w:pPr>
              <w:pStyle w:val="ListParagraph"/>
              <w:numPr>
                <w:ilvl w:val="0"/>
                <w:numId w:val="6"/>
              </w:numPr>
              <w:rPr>
                <w:rFonts w:ascii="Century Gothic" w:hAnsi="Century Gothic"/>
                <w:sz w:val="18"/>
              </w:rPr>
            </w:pPr>
            <w:r>
              <w:t xml:space="preserve"> Animals can be sorted in to either vertebrates or invertebrates depending on whether they have a backbone (spine). </w:t>
            </w:r>
          </w:p>
          <w:p w:rsidR="00E76D49" w:rsidRPr="00E76D49" w:rsidRDefault="00E76D49" w:rsidP="00E76D49">
            <w:pPr>
              <w:pStyle w:val="ListParagraph"/>
              <w:numPr>
                <w:ilvl w:val="0"/>
                <w:numId w:val="6"/>
              </w:numPr>
              <w:rPr>
                <w:rFonts w:ascii="Century Gothic" w:hAnsi="Century Gothic"/>
                <w:sz w:val="18"/>
              </w:rPr>
            </w:pPr>
            <w:r>
              <w:t>Adults have around 206 bones in their body.</w:t>
            </w:r>
          </w:p>
          <w:p w:rsidR="00953CF5" w:rsidRPr="00E76D49" w:rsidRDefault="00E76D49" w:rsidP="00E76D49">
            <w:pPr>
              <w:pStyle w:val="ListParagraph"/>
              <w:numPr>
                <w:ilvl w:val="0"/>
                <w:numId w:val="6"/>
              </w:numPr>
              <w:rPr>
                <w:rFonts w:ascii="Century Gothic" w:hAnsi="Century Gothic"/>
                <w:sz w:val="18"/>
              </w:rPr>
            </w:pPr>
            <w:r>
              <w:t xml:space="preserve">There are 3 types of joints which connect the bones in the skeleton: ball and socket, hinge and gliding. </w:t>
            </w:r>
            <w:r>
              <w:sym w:font="Symbol" w:char="F0A0"/>
            </w:r>
            <w:r>
              <w:t xml:space="preserve"> Muscles help us to move by contracting and relaxing</w:t>
            </w:r>
          </w:p>
        </w:tc>
      </w:tr>
      <w:tr w:rsidR="00953CF5" w:rsidTr="003B04D2">
        <w:tc>
          <w:tcPr>
            <w:tcW w:w="2694" w:type="dxa"/>
            <w:tcBorders>
              <w:top w:val="nil"/>
              <w:left w:val="nil"/>
              <w:bottom w:val="nil"/>
              <w:right w:val="nil"/>
            </w:tcBorders>
          </w:tcPr>
          <w:p w:rsidR="00E76D49" w:rsidRDefault="00E76D49" w:rsidP="00453FAD">
            <w:r>
              <w:lastRenderedPageBreak/>
              <w:t xml:space="preserve">Muscles – are attached to bones in the body and help with movement. </w:t>
            </w:r>
          </w:p>
          <w:p w:rsidR="00E76D49" w:rsidRDefault="00E76D49" w:rsidP="00453FAD"/>
          <w:p w:rsidR="00E76D49" w:rsidRDefault="00E76D49" w:rsidP="00453FAD">
            <w:r>
              <w:t>Healthy-</w:t>
            </w:r>
            <w:r>
              <w:rPr>
                <w:rFonts w:ascii="Arial" w:hAnsi="Arial" w:cs="Arial"/>
                <w:color w:val="1F1F1F"/>
                <w:sz w:val="21"/>
                <w:szCs w:val="21"/>
                <w:shd w:val="clear" w:color="auto" w:fill="FFFFFF"/>
              </w:rPr>
              <w:t>in a good physical or mental condition; in good health</w:t>
            </w:r>
          </w:p>
          <w:p w:rsidR="00E76D49" w:rsidRDefault="00E76D49" w:rsidP="00453FAD"/>
          <w:p w:rsidR="00953CF5" w:rsidRPr="0027444C" w:rsidRDefault="00E76D49" w:rsidP="00453FAD">
            <w:pPr>
              <w:rPr>
                <w:rFonts w:ascii="Century Gothic" w:hAnsi="Century Gothic"/>
              </w:rPr>
            </w:pPr>
            <w:r>
              <w:t xml:space="preserve"> Balanced diet – a diet that includes a range of foods from all the different food groups.</w:t>
            </w:r>
          </w:p>
        </w:tc>
        <w:tc>
          <w:tcPr>
            <w:tcW w:w="4394" w:type="dxa"/>
            <w:tcBorders>
              <w:top w:val="nil"/>
              <w:left w:val="nil"/>
              <w:bottom w:val="nil"/>
              <w:right w:val="nil"/>
            </w:tcBorders>
          </w:tcPr>
          <w:p w:rsidR="00E76D49" w:rsidRDefault="00E76D49" w:rsidP="003B04D2">
            <w:pPr>
              <w:widowControl w:val="0"/>
            </w:pPr>
            <w:r>
              <w:t>Minerals – help the body to grow, develop and stay healthy.</w:t>
            </w:r>
          </w:p>
          <w:p w:rsidR="00E76D49" w:rsidRDefault="00E76D49" w:rsidP="003B04D2">
            <w:pPr>
              <w:widowControl w:val="0"/>
            </w:pPr>
          </w:p>
          <w:p w:rsidR="00E76D49" w:rsidRDefault="00E76D49" w:rsidP="003B04D2">
            <w:pPr>
              <w:widowControl w:val="0"/>
            </w:pPr>
            <w:r>
              <w:t xml:space="preserve"> Fibre – helps the body to digest food that has been eaten. </w:t>
            </w:r>
          </w:p>
          <w:p w:rsidR="00E76D49" w:rsidRDefault="00E76D49" w:rsidP="003B04D2">
            <w:pPr>
              <w:widowControl w:val="0"/>
            </w:pPr>
          </w:p>
          <w:p w:rsidR="00E76D49" w:rsidRDefault="00E76D49" w:rsidP="003B04D2">
            <w:pPr>
              <w:widowControl w:val="0"/>
            </w:pPr>
            <w:r>
              <w:t xml:space="preserve">Fats – fats give energy - there are saturated and non-saturated fats. </w:t>
            </w:r>
          </w:p>
          <w:p w:rsidR="00E76D49" w:rsidRDefault="00E76D49" w:rsidP="003B04D2">
            <w:pPr>
              <w:widowControl w:val="0"/>
            </w:pPr>
          </w:p>
          <w:p w:rsidR="00E76D49" w:rsidRDefault="00E76D49" w:rsidP="003B04D2">
            <w:pPr>
              <w:widowControl w:val="0"/>
            </w:pPr>
            <w:r>
              <w:t xml:space="preserve">Skeleton – the function of a skeleton is a to support the body. </w:t>
            </w:r>
          </w:p>
          <w:p w:rsidR="00E76D49" w:rsidRDefault="00E76D49" w:rsidP="003B04D2">
            <w:pPr>
              <w:widowControl w:val="0"/>
            </w:pPr>
          </w:p>
          <w:p w:rsidR="00E76D49" w:rsidRDefault="00E76D49" w:rsidP="003B04D2">
            <w:pPr>
              <w:widowControl w:val="0"/>
            </w:pPr>
            <w:r>
              <w:t>Nutrients – nutrients are found in foods that help the body to grow well.</w:t>
            </w:r>
          </w:p>
          <w:p w:rsidR="00E76D49" w:rsidRDefault="00E76D49" w:rsidP="003B04D2">
            <w:pPr>
              <w:widowControl w:val="0"/>
            </w:pPr>
          </w:p>
          <w:p w:rsidR="00E76D49" w:rsidRDefault="00E76D49" w:rsidP="003B04D2">
            <w:pPr>
              <w:widowControl w:val="0"/>
            </w:pPr>
            <w:r>
              <w:t xml:space="preserve"> Carbohydrates – gives the body energy. Proteins – helps the body to grow and repair itself.</w:t>
            </w:r>
          </w:p>
          <w:p w:rsidR="00E76D49" w:rsidRDefault="00E76D49" w:rsidP="003B04D2">
            <w:pPr>
              <w:widowControl w:val="0"/>
            </w:pPr>
          </w:p>
          <w:p w:rsidR="00453FAD" w:rsidRPr="0027444C" w:rsidRDefault="00E76D49" w:rsidP="003B04D2">
            <w:pPr>
              <w:widowControl w:val="0"/>
              <w:rPr>
                <w:rFonts w:ascii="Century Gothic" w:hAnsi="Century Gothic"/>
              </w:rPr>
            </w:pPr>
            <w:r>
              <w:t xml:space="preserve"> Vitamins – keeps the body</w:t>
            </w:r>
          </w:p>
        </w:tc>
        <w:tc>
          <w:tcPr>
            <w:tcW w:w="3768" w:type="dxa"/>
            <w:gridSpan w:val="2"/>
            <w:tcBorders>
              <w:top w:val="nil"/>
              <w:left w:val="nil"/>
              <w:bottom w:val="nil"/>
              <w:right w:val="nil"/>
            </w:tcBorders>
          </w:tcPr>
          <w:p w:rsidR="00E76D49" w:rsidRDefault="00E76D49" w:rsidP="00453FAD">
            <w:pPr>
              <w:widowControl w:val="0"/>
            </w:pPr>
            <w:r>
              <w:t>Vertebrates – animals that have a backbone (spine)</w:t>
            </w:r>
          </w:p>
          <w:p w:rsidR="00E76D49" w:rsidRDefault="00E76D49" w:rsidP="00453FAD">
            <w:pPr>
              <w:widowControl w:val="0"/>
            </w:pPr>
          </w:p>
          <w:p w:rsidR="00453FAD" w:rsidRPr="0027444C" w:rsidRDefault="00E76D49" w:rsidP="00453FAD">
            <w:pPr>
              <w:widowControl w:val="0"/>
              <w:rPr>
                <w:rFonts w:ascii="Century Gothic" w:hAnsi="Century Gothic"/>
              </w:rPr>
            </w:pPr>
            <w:r>
              <w:t xml:space="preserve"> Invertebrates – animals that do not have a backbone (spine)</w:t>
            </w:r>
          </w:p>
        </w:tc>
        <w:tc>
          <w:tcPr>
            <w:tcW w:w="5163" w:type="dxa"/>
            <w:gridSpan w:val="2"/>
            <w:vMerge/>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rsidTr="003B04D2">
        <w:tc>
          <w:tcPr>
            <w:tcW w:w="7797"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t xml:space="preserve">Bridging Back </w:t>
            </w:r>
          </w:p>
          <w:p w:rsidR="00453FAD" w:rsidRDefault="00453FAD" w:rsidP="00453FAD">
            <w:pPr>
              <w:pStyle w:val="NormalWeb"/>
              <w:spacing w:before="0" w:beforeAutospacing="0" w:after="0" w:afterAutospacing="0"/>
            </w:pPr>
            <w:r>
              <w:rPr>
                <w:rFonts w:ascii="Calibri" w:hAnsi="Calibri" w:cs="Calibri"/>
                <w:color w:val="000000"/>
                <w:sz w:val="22"/>
                <w:szCs w:val="22"/>
              </w:rPr>
              <w:t>Y1 - Animals including humans</w:t>
            </w:r>
          </w:p>
          <w:p w:rsidR="00453FAD" w:rsidRDefault="00453FAD" w:rsidP="00453FAD">
            <w:pPr>
              <w:pStyle w:val="NormalWeb"/>
              <w:spacing w:before="0" w:beforeAutospacing="0" w:after="0" w:afterAutospacing="0"/>
            </w:pPr>
            <w:r>
              <w:rPr>
                <w:rFonts w:ascii="Calibri" w:hAnsi="Calibri" w:cs="Calibri"/>
                <w:color w:val="000000"/>
                <w:sz w:val="22"/>
                <w:szCs w:val="22"/>
              </w:rPr>
              <w:t>Y2 - Animals including humans</w:t>
            </w:r>
          </w:p>
          <w:p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t xml:space="preserve">Bridging Forward </w:t>
            </w:r>
          </w:p>
          <w:p w:rsidR="00453FAD" w:rsidRDefault="00453FAD" w:rsidP="00453FAD">
            <w:pPr>
              <w:pStyle w:val="NormalWeb"/>
              <w:spacing w:before="0" w:beforeAutospacing="0" w:after="0" w:afterAutospacing="0"/>
            </w:pPr>
            <w:r>
              <w:rPr>
                <w:rFonts w:ascii="Calibri" w:hAnsi="Calibri" w:cs="Calibri"/>
                <w:color w:val="000000"/>
                <w:sz w:val="22"/>
                <w:szCs w:val="22"/>
              </w:rPr>
              <w:t>Y4 - Animals including humans</w:t>
            </w:r>
          </w:p>
          <w:p w:rsidR="00453FAD" w:rsidRDefault="00453FAD" w:rsidP="00453FAD">
            <w:pPr>
              <w:pStyle w:val="NormalWeb"/>
              <w:spacing w:before="0" w:beforeAutospacing="0" w:after="0" w:afterAutospacing="0"/>
            </w:pPr>
            <w:r>
              <w:rPr>
                <w:rFonts w:ascii="Calibri" w:hAnsi="Calibri" w:cs="Calibri"/>
                <w:color w:val="000000"/>
                <w:sz w:val="22"/>
                <w:szCs w:val="22"/>
              </w:rPr>
              <w:t>Y5 - Animals including humans</w:t>
            </w:r>
          </w:p>
          <w:p w:rsidR="00453FAD" w:rsidRDefault="00453FAD" w:rsidP="00453FAD">
            <w:pPr>
              <w:pStyle w:val="NormalWeb"/>
              <w:spacing w:before="0" w:beforeAutospacing="0" w:after="0" w:afterAutospacing="0"/>
            </w:pPr>
            <w:r>
              <w:rPr>
                <w:rFonts w:ascii="Calibri" w:hAnsi="Calibri" w:cs="Calibri"/>
                <w:color w:val="000000"/>
                <w:sz w:val="22"/>
                <w:szCs w:val="22"/>
              </w:rPr>
              <w:lastRenderedPageBreak/>
              <w:t>Y6 - Animals including humans</w:t>
            </w:r>
          </w:p>
          <w:p w:rsidR="00953CF5" w:rsidRPr="0027444C" w:rsidRDefault="00953CF5" w:rsidP="003B04D2">
            <w:pPr>
              <w:rPr>
                <w:rFonts w:ascii="Century Gothic" w:hAnsi="Century Gothic"/>
                <w:b/>
              </w:rPr>
            </w:pPr>
          </w:p>
        </w:tc>
      </w:tr>
      <w:tr w:rsidR="00953CF5" w:rsidTr="003B04D2">
        <w:tc>
          <w:tcPr>
            <w:tcW w:w="16019" w:type="dxa"/>
            <w:gridSpan w:val="6"/>
            <w:tcBorders>
              <w:top w:val="nil"/>
              <w:left w:val="nil"/>
              <w:bottom w:val="nil"/>
              <w:right w:val="nil"/>
            </w:tcBorders>
            <w:shd w:val="clear" w:color="auto" w:fill="auto"/>
          </w:tcPr>
          <w:p w:rsidR="00953CF5" w:rsidRPr="00F46DB2" w:rsidRDefault="00953CF5" w:rsidP="003B04D2">
            <w:pPr>
              <w:rPr>
                <w:rFonts w:ascii="Century Gothic" w:hAnsi="Century Gothic"/>
                <w:b/>
                <w:sz w:val="20"/>
                <w:szCs w:val="20"/>
              </w:rPr>
            </w:pPr>
          </w:p>
        </w:tc>
      </w:tr>
      <w:tr w:rsidR="00953CF5" w:rsidTr="003B04D2">
        <w:tc>
          <w:tcPr>
            <w:tcW w:w="16019" w:type="dxa"/>
            <w:gridSpan w:val="6"/>
            <w:tcBorders>
              <w:top w:val="nil"/>
              <w:left w:val="nil"/>
              <w:bottom w:val="nil"/>
              <w:right w:val="nil"/>
            </w:tcBorders>
            <w:shd w:val="clear" w:color="auto" w:fill="9CC2E5" w:themeFill="accent1" w:themeFillTint="99"/>
          </w:tcPr>
          <w:p w:rsidR="00A91A55" w:rsidRDefault="00A91A55" w:rsidP="003B04D2">
            <w:pPr>
              <w:rPr>
                <w:rFonts w:ascii="Century Gothic" w:hAnsi="Century Gothic"/>
                <w:b/>
              </w:rPr>
            </w:pPr>
            <w:r>
              <w:rPr>
                <w:rFonts w:ascii="Century Gothic" w:hAnsi="Century Gothic"/>
                <w:b/>
              </w:rPr>
              <w:t>Misconceptions</w:t>
            </w:r>
          </w:p>
          <w:p w:rsidR="00A91A55" w:rsidRPr="00A91A55" w:rsidRDefault="00A91A55" w:rsidP="00A91A55">
            <w:pPr>
              <w:pStyle w:val="ListParagraph"/>
              <w:numPr>
                <w:ilvl w:val="0"/>
                <w:numId w:val="21"/>
              </w:numPr>
              <w:rPr>
                <w:rFonts w:ascii="Century Gothic" w:hAnsi="Century Gothic"/>
                <w:b/>
              </w:rPr>
            </w:pPr>
            <w:r>
              <w:t xml:space="preserve">Misconception: Muscles push and pull our limbs for movement. Fact: muscles can only </w:t>
            </w:r>
            <w:proofErr w:type="gramStart"/>
            <w:r>
              <w:t>pull,</w:t>
            </w:r>
            <w:proofErr w:type="gramEnd"/>
            <w:r>
              <w:t xml:space="preserve"> they work in antagonistic pairs to move limbs. The tongue is the only muscle that can both push and pull.</w:t>
            </w: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rsidTr="003B04D2">
        <w:tc>
          <w:tcPr>
            <w:tcW w:w="10856" w:type="dxa"/>
            <w:gridSpan w:val="4"/>
            <w:tcBorders>
              <w:top w:val="nil"/>
              <w:left w:val="nil"/>
              <w:bottom w:val="nil"/>
              <w:right w:val="nil"/>
            </w:tcBorders>
          </w:tcPr>
          <w:p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9CC2E5" w:themeFill="accent1" w:themeFillTint="99"/>
          </w:tcPr>
          <w:p w:rsidR="00953CF5" w:rsidRDefault="00953CF5" w:rsidP="003B04D2">
            <w:pPr>
              <w:rPr>
                <w:rFonts w:ascii="Century Gothic" w:hAnsi="Century Gothic"/>
                <w:b/>
              </w:rPr>
            </w:pPr>
            <w:r w:rsidRPr="00C9603F">
              <w:rPr>
                <w:rFonts w:ascii="Century Gothic" w:hAnsi="Century Gothic"/>
                <w:b/>
              </w:rPr>
              <w:t>Wider Curriculum Links:</w:t>
            </w:r>
          </w:p>
          <w:p w:rsidR="00453FAD" w:rsidRPr="00453FAD" w:rsidRDefault="00453FAD" w:rsidP="003B04D2">
            <w:pPr>
              <w:rPr>
                <w:rFonts w:ascii="Century Gothic" w:hAnsi="Century Gothic"/>
              </w:rPr>
            </w:pPr>
            <w:r w:rsidRPr="00453FAD">
              <w:rPr>
                <w:rFonts w:ascii="Century Gothic" w:hAnsi="Century Gothic"/>
              </w:rPr>
              <w:t xml:space="preserve">History – stone age </w:t>
            </w:r>
          </w:p>
        </w:tc>
        <w:tc>
          <w:tcPr>
            <w:tcW w:w="5163" w:type="dxa"/>
            <w:gridSpan w:val="2"/>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auto"/>
          </w:tcPr>
          <w:p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tcPr>
          <w:p w:rsidR="00953CF5" w:rsidRPr="0027444C" w:rsidRDefault="00953CF5" w:rsidP="003B04D2">
            <w:pPr>
              <w:rPr>
                <w:rFonts w:ascii="Century Gothic" w:hAnsi="Century Gothic"/>
              </w:rPr>
            </w:pPr>
          </w:p>
        </w:tc>
      </w:tr>
    </w:tbl>
    <w:p w:rsidR="00953CF5" w:rsidRDefault="00953CF5"/>
    <w:p w:rsidR="00964337" w:rsidRDefault="00964337"/>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rsidTr="003B04D2">
        <w:tc>
          <w:tcPr>
            <w:tcW w:w="16019" w:type="dxa"/>
            <w:gridSpan w:val="6"/>
            <w:tcBorders>
              <w:top w:val="nil"/>
              <w:left w:val="nil"/>
              <w:bottom w:val="nil"/>
              <w:right w:val="nil"/>
            </w:tcBorders>
            <w:shd w:val="clear" w:color="auto" w:fill="9CC2E5" w:themeFill="accent1" w:themeFillTint="99"/>
          </w:tcPr>
          <w:p w:rsidR="00953CF5" w:rsidRPr="00A47747" w:rsidRDefault="00953CF5" w:rsidP="003B04D2">
            <w:pPr>
              <w:jc w:val="center"/>
              <w:rPr>
                <w:rFonts w:ascii="Century Gothic" w:hAnsi="Century Gothic"/>
                <w:b/>
                <w:sz w:val="32"/>
                <w:szCs w:val="32"/>
              </w:rPr>
            </w:pPr>
            <w:r>
              <w:rPr>
                <w:rFonts w:ascii="Century Gothic" w:hAnsi="Century Gothic"/>
                <w:b/>
                <w:sz w:val="32"/>
                <w:szCs w:val="32"/>
              </w:rPr>
              <w:t xml:space="preserve">YEAR </w:t>
            </w:r>
            <w:r w:rsidR="00964337">
              <w:rPr>
                <w:rFonts w:ascii="Century Gothic" w:hAnsi="Century Gothic"/>
                <w:b/>
                <w:sz w:val="32"/>
                <w:szCs w:val="32"/>
              </w:rPr>
              <w:t>3 SPRING</w:t>
            </w:r>
            <w:r>
              <w:rPr>
                <w:rFonts w:ascii="Century Gothic" w:hAnsi="Century Gothic"/>
                <w:b/>
                <w:sz w:val="32"/>
                <w:szCs w:val="32"/>
              </w:rPr>
              <w:t xml:space="preserve"> : SCIENCE</w:t>
            </w:r>
          </w:p>
        </w:tc>
      </w:tr>
      <w:tr w:rsidR="00953CF5" w:rsidTr="003B04D2">
        <w:tc>
          <w:tcPr>
            <w:tcW w:w="10954" w:type="dxa"/>
            <w:gridSpan w:val="5"/>
            <w:tcBorders>
              <w:top w:val="nil"/>
              <w:left w:val="nil"/>
              <w:bottom w:val="nil"/>
              <w:right w:val="nil"/>
            </w:tcBorders>
            <w:shd w:val="clear" w:color="auto" w:fill="BDD6EE" w:themeFill="accent1" w:themeFillTint="66"/>
          </w:tcPr>
          <w:p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rsidR="00964337" w:rsidRPr="00964337" w:rsidRDefault="00964337" w:rsidP="00964337">
            <w:pPr>
              <w:rPr>
                <w:rFonts w:ascii="Century Gothic" w:hAnsi="Century Gothic"/>
                <w:b/>
              </w:rPr>
            </w:pPr>
            <w:r w:rsidRPr="00964337">
              <w:rPr>
                <w:rFonts w:ascii="Century Gothic" w:hAnsi="Century Gothic"/>
                <w:b/>
              </w:rPr>
              <w:t>Why and how did the Stone Age diet involve more than just meat?</w:t>
            </w:r>
          </w:p>
          <w:p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rsidTr="003B04D2">
        <w:tc>
          <w:tcPr>
            <w:tcW w:w="16019" w:type="dxa"/>
            <w:gridSpan w:val="6"/>
            <w:tcBorders>
              <w:top w:val="nil"/>
              <w:left w:val="nil"/>
              <w:bottom w:val="nil"/>
              <w:right w:val="nil"/>
            </w:tcBorders>
          </w:tcPr>
          <w:p w:rsidR="00FC2B39" w:rsidRDefault="00FC2B39" w:rsidP="00FC2B39">
            <w:pPr>
              <w:spacing w:after="160" w:line="259" w:lineRule="auto"/>
              <w:rPr>
                <w:rFonts w:ascii="Century Gothic" w:hAnsi="Century Gothic"/>
              </w:rPr>
            </w:pPr>
            <w:r w:rsidRPr="00E76D49">
              <w:rPr>
                <w:rFonts w:ascii="CenturyGothic-Bold" w:hAnsi="CenturyGothic-Bold" w:cs="CenturyGothic-Bold"/>
                <w:b/>
                <w:bCs/>
              </w:rPr>
              <w:t>Statutory National Curriculum Objectives:</w:t>
            </w:r>
            <w:r w:rsidRPr="00E76D49">
              <w:rPr>
                <w:rFonts w:ascii="Century Gothic" w:hAnsi="Century Gothic"/>
              </w:rPr>
              <w:t xml:space="preserve"> (Programmes of study).</w:t>
            </w:r>
          </w:p>
          <w:p w:rsidR="00FC2B39" w:rsidRPr="00964337" w:rsidRDefault="00FC2B39" w:rsidP="00FC2B39">
            <w:pPr>
              <w:rPr>
                <w:rFonts w:ascii="Century Gothic" w:hAnsi="Century Gothic"/>
                <w:sz w:val="18"/>
              </w:rPr>
            </w:pPr>
            <w:r w:rsidRPr="00964337">
              <w:rPr>
                <w:rFonts w:ascii="Century Gothic" w:hAnsi="Century Gothic"/>
                <w:sz w:val="18"/>
              </w:rPr>
              <w:t>Biology - PLANTS</w:t>
            </w:r>
          </w:p>
          <w:p w:rsidR="00FC2B39" w:rsidRPr="00964337" w:rsidRDefault="00FC2B39" w:rsidP="00FC2B39">
            <w:pPr>
              <w:rPr>
                <w:rFonts w:ascii="Century Gothic" w:hAnsi="Century Gothic"/>
                <w:sz w:val="18"/>
              </w:rPr>
            </w:pPr>
            <w:r w:rsidRPr="00964337">
              <w:rPr>
                <w:rFonts w:ascii="Century Gothic" w:hAnsi="Century Gothic"/>
                <w:sz w:val="18"/>
              </w:rPr>
              <w:t xml:space="preserve">Pupils should be taught to: </w:t>
            </w:r>
          </w:p>
          <w:p w:rsidR="00FC2B39" w:rsidRPr="00964337" w:rsidRDefault="00FC2B39" w:rsidP="00FC2B39">
            <w:pPr>
              <w:pStyle w:val="ListParagraph"/>
              <w:numPr>
                <w:ilvl w:val="0"/>
                <w:numId w:val="8"/>
              </w:numPr>
              <w:rPr>
                <w:rFonts w:ascii="Century Gothic" w:hAnsi="Century Gothic"/>
                <w:sz w:val="18"/>
              </w:rPr>
            </w:pPr>
            <w:r w:rsidRPr="00964337">
              <w:rPr>
                <w:rFonts w:ascii="Century Gothic" w:hAnsi="Century Gothic"/>
                <w:sz w:val="18"/>
              </w:rPr>
              <w:t xml:space="preserve">Identify and describe the functions of different parts of flowering plants: roots, stem/trunk, leaves and flowers </w:t>
            </w:r>
          </w:p>
          <w:p w:rsidR="00FC2B39" w:rsidRPr="00964337" w:rsidRDefault="00FC2B39" w:rsidP="00FC2B39">
            <w:pPr>
              <w:pStyle w:val="ListParagraph"/>
              <w:numPr>
                <w:ilvl w:val="0"/>
                <w:numId w:val="8"/>
              </w:numPr>
              <w:rPr>
                <w:rFonts w:ascii="Century Gothic" w:hAnsi="Century Gothic"/>
                <w:sz w:val="18"/>
              </w:rPr>
            </w:pPr>
            <w:r w:rsidRPr="00964337">
              <w:rPr>
                <w:rFonts w:ascii="Century Gothic" w:hAnsi="Century Gothic"/>
                <w:sz w:val="18"/>
              </w:rPr>
              <w:t xml:space="preserve">Explore the requirements of plants for life and growth (air, light, water, nutrients from soil, and room to grow) and how they vary from plant to plant </w:t>
            </w:r>
          </w:p>
          <w:p w:rsidR="00FC2B39" w:rsidRPr="00964337" w:rsidRDefault="00FC2B39" w:rsidP="00FC2B39">
            <w:pPr>
              <w:pStyle w:val="ListParagraph"/>
              <w:numPr>
                <w:ilvl w:val="0"/>
                <w:numId w:val="8"/>
              </w:numPr>
              <w:rPr>
                <w:rFonts w:ascii="Century Gothic" w:hAnsi="Century Gothic"/>
                <w:sz w:val="18"/>
              </w:rPr>
            </w:pPr>
            <w:r w:rsidRPr="00964337">
              <w:rPr>
                <w:rFonts w:ascii="Century Gothic" w:hAnsi="Century Gothic"/>
                <w:sz w:val="18"/>
              </w:rPr>
              <w:t xml:space="preserve">Investigate the way in which water is transported within plants </w:t>
            </w:r>
          </w:p>
          <w:p w:rsidR="00FC2B39" w:rsidRDefault="00FC2B39" w:rsidP="00FC2B39">
            <w:pPr>
              <w:spacing w:after="160" w:line="259" w:lineRule="auto"/>
              <w:rPr>
                <w:rFonts w:ascii="Century Gothic" w:hAnsi="Century Gothic"/>
              </w:rPr>
            </w:pPr>
            <w:r w:rsidRPr="00964337">
              <w:rPr>
                <w:rFonts w:ascii="Century Gothic" w:hAnsi="Century Gothic"/>
                <w:sz w:val="18"/>
              </w:rPr>
              <w:t>Explore the part that flowers play in the life cycle of flowering plants, including pollination, seed formation and seed dispersal.</w:t>
            </w:r>
          </w:p>
          <w:p w:rsidR="00FC2B39" w:rsidRDefault="00FC2B39" w:rsidP="00FC2B39">
            <w:pPr>
              <w:spacing w:after="160" w:line="259" w:lineRule="auto"/>
              <w:rPr>
                <w:rFonts w:ascii="Century Gothic" w:hAnsi="Century Gothic"/>
              </w:rPr>
            </w:pPr>
          </w:p>
          <w:p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rsidTr="003B04D2">
        <w:tc>
          <w:tcPr>
            <w:tcW w:w="16019" w:type="dxa"/>
            <w:gridSpan w:val="6"/>
            <w:tcBorders>
              <w:top w:val="nil"/>
              <w:left w:val="nil"/>
              <w:bottom w:val="nil"/>
              <w:right w:val="nil"/>
            </w:tcBorders>
            <w:shd w:val="clear" w:color="auto" w:fill="BDD6EE" w:themeFill="accent1" w:themeFillTint="66"/>
            <w:vAlign w:val="center"/>
          </w:tcPr>
          <w:p w:rsidR="00953CF5" w:rsidRDefault="00953CF5" w:rsidP="003B04D2">
            <w:pPr>
              <w:rPr>
                <w:rFonts w:ascii="Century Gothic" w:hAnsi="Century Gothic"/>
                <w:b/>
                <w:sz w:val="24"/>
                <w:szCs w:val="24"/>
              </w:rPr>
            </w:pPr>
            <w:r>
              <w:rPr>
                <w:rFonts w:ascii="Century Gothic" w:hAnsi="Century Gothic"/>
                <w:b/>
                <w:sz w:val="24"/>
                <w:szCs w:val="24"/>
              </w:rPr>
              <w:t>Disciplinary Knowledge to be taught:</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Asking scientific questions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Plan an enquiry</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lastRenderedPageBreak/>
              <w:t>- Observing closely</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Taking measurements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Gather and record results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Presenting results.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Interpret results</w:t>
            </w:r>
          </w:p>
          <w:p w:rsidR="00953CF5" w:rsidRPr="00964337" w:rsidRDefault="00964337" w:rsidP="003B04D2">
            <w:pPr>
              <w:rPr>
                <w:rFonts w:ascii="Century Gothic" w:hAnsi="Century Gothic"/>
                <w:sz w:val="20"/>
                <w:szCs w:val="24"/>
              </w:rPr>
            </w:pPr>
            <w:r w:rsidRPr="00964337">
              <w:rPr>
                <w:rFonts w:ascii="Century Gothic" w:hAnsi="Century Gothic"/>
                <w:sz w:val="20"/>
                <w:szCs w:val="24"/>
              </w:rPr>
              <w:t>- Making predictions</w:t>
            </w:r>
          </w:p>
        </w:tc>
      </w:tr>
      <w:tr w:rsidR="00953CF5" w:rsidTr="003B04D2">
        <w:tc>
          <w:tcPr>
            <w:tcW w:w="10856" w:type="dxa"/>
            <w:gridSpan w:val="4"/>
            <w:tcBorders>
              <w:top w:val="nil"/>
              <w:left w:val="nil"/>
              <w:bottom w:val="nil"/>
              <w:right w:val="nil"/>
            </w:tcBorders>
            <w:shd w:val="clear" w:color="auto" w:fill="9CC2E5" w:themeFill="accent1" w:themeFillTint="99"/>
            <w:vAlign w:val="center"/>
          </w:tcPr>
          <w:p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lastRenderedPageBreak/>
              <w:t>Vocabulary</w:t>
            </w:r>
          </w:p>
        </w:tc>
        <w:tc>
          <w:tcPr>
            <w:tcW w:w="5163" w:type="dxa"/>
            <w:gridSpan w:val="2"/>
            <w:tcBorders>
              <w:top w:val="nil"/>
              <w:left w:val="nil"/>
              <w:bottom w:val="nil"/>
              <w:right w:val="nil"/>
            </w:tcBorders>
            <w:shd w:val="clear" w:color="auto" w:fill="9CC2E5" w:themeFill="accent1" w:themeFillTint="99"/>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953CF5" w:rsidTr="003B04D2">
        <w:tc>
          <w:tcPr>
            <w:tcW w:w="26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FC2B39" w:rsidRPr="00FC2B39" w:rsidRDefault="00FC2B39" w:rsidP="00FC2B39">
            <w:pPr>
              <w:pStyle w:val="ListParagraph"/>
              <w:numPr>
                <w:ilvl w:val="0"/>
                <w:numId w:val="16"/>
              </w:numPr>
              <w:rPr>
                <w:rFonts w:ascii="Century Gothic" w:hAnsi="Century Gothic"/>
                <w:sz w:val="18"/>
              </w:rPr>
            </w:pPr>
            <w:r>
              <w:t xml:space="preserve">Many plants, but not all, have roots, stems/trunks, leaves and flowers/blossom. </w:t>
            </w:r>
          </w:p>
          <w:p w:rsidR="00FC2B39" w:rsidRPr="00FC2B39" w:rsidRDefault="00FC2B39" w:rsidP="00FC2B39">
            <w:pPr>
              <w:pStyle w:val="ListParagraph"/>
              <w:numPr>
                <w:ilvl w:val="0"/>
                <w:numId w:val="16"/>
              </w:numPr>
              <w:rPr>
                <w:rFonts w:ascii="Century Gothic" w:hAnsi="Century Gothic"/>
                <w:sz w:val="18"/>
              </w:rPr>
            </w:pPr>
            <w:r>
              <w:t xml:space="preserve">The roots absorb water and nutrients from the soil and anchor the plant in place. </w:t>
            </w:r>
          </w:p>
          <w:p w:rsidR="00FC2B39" w:rsidRPr="00FC2B39" w:rsidRDefault="00FC2B39" w:rsidP="00FC2B39">
            <w:pPr>
              <w:pStyle w:val="ListParagraph"/>
              <w:numPr>
                <w:ilvl w:val="0"/>
                <w:numId w:val="16"/>
              </w:numPr>
              <w:rPr>
                <w:rFonts w:ascii="Century Gothic" w:hAnsi="Century Gothic"/>
                <w:sz w:val="18"/>
              </w:rPr>
            </w:pPr>
            <w:r>
              <w:t>The stem transports water and nutrients/minerals around the plant and holds the leaves and flowers up in the air to enhance photosynthesis, pollination and seed dispersal.</w:t>
            </w:r>
          </w:p>
          <w:p w:rsidR="00FC2B39" w:rsidRPr="00FC2B39" w:rsidRDefault="00FC2B39" w:rsidP="00FC2B39">
            <w:pPr>
              <w:pStyle w:val="ListParagraph"/>
              <w:numPr>
                <w:ilvl w:val="0"/>
                <w:numId w:val="16"/>
              </w:numPr>
              <w:rPr>
                <w:rFonts w:ascii="Century Gothic" w:hAnsi="Century Gothic"/>
                <w:sz w:val="18"/>
              </w:rPr>
            </w:pPr>
            <w:r>
              <w:t xml:space="preserve">The leaves use sunlight and water to produce the plant’s food. </w:t>
            </w:r>
          </w:p>
          <w:p w:rsidR="00FC2B39" w:rsidRPr="00FC2B39" w:rsidRDefault="00FC2B39" w:rsidP="00FC2B39">
            <w:pPr>
              <w:pStyle w:val="ListParagraph"/>
              <w:numPr>
                <w:ilvl w:val="0"/>
                <w:numId w:val="16"/>
              </w:numPr>
              <w:rPr>
                <w:rFonts w:ascii="Century Gothic" w:hAnsi="Century Gothic"/>
                <w:sz w:val="18"/>
              </w:rPr>
            </w:pPr>
            <w:r>
              <w:t xml:space="preserve">Some plants produce flowers which enable the plant to reproduce. </w:t>
            </w:r>
          </w:p>
          <w:p w:rsidR="00FC2B39" w:rsidRPr="00FC2B39" w:rsidRDefault="00FC2B39" w:rsidP="00FC2B39">
            <w:pPr>
              <w:pStyle w:val="ListParagraph"/>
              <w:numPr>
                <w:ilvl w:val="0"/>
                <w:numId w:val="16"/>
              </w:numPr>
              <w:rPr>
                <w:rFonts w:ascii="Century Gothic" w:hAnsi="Century Gothic"/>
                <w:sz w:val="18"/>
              </w:rPr>
            </w:pPr>
            <w:r>
              <w:t>The flowers are brightly coloured and attract insects which carry pollen to other flowers – flowers then use this pollen to make new seeds.</w:t>
            </w:r>
          </w:p>
          <w:p w:rsidR="00FC2B39" w:rsidRPr="00FC2B39" w:rsidRDefault="00FC2B39" w:rsidP="00FC2B39">
            <w:pPr>
              <w:pStyle w:val="ListParagraph"/>
              <w:numPr>
                <w:ilvl w:val="0"/>
                <w:numId w:val="16"/>
              </w:numPr>
              <w:rPr>
                <w:rFonts w:ascii="Century Gothic" w:hAnsi="Century Gothic"/>
                <w:sz w:val="18"/>
              </w:rPr>
            </w:pPr>
            <w:r>
              <w:t xml:space="preserve"> Plants have male and female parts.</w:t>
            </w:r>
          </w:p>
          <w:p w:rsidR="00FC2B39" w:rsidRPr="00FC2B39" w:rsidRDefault="00FC2B39" w:rsidP="00FC2B39">
            <w:pPr>
              <w:pStyle w:val="ListParagraph"/>
              <w:numPr>
                <w:ilvl w:val="0"/>
                <w:numId w:val="16"/>
              </w:numPr>
              <w:rPr>
                <w:rFonts w:ascii="Century Gothic" w:hAnsi="Century Gothic"/>
                <w:sz w:val="18"/>
              </w:rPr>
            </w:pPr>
            <w:r>
              <w:t xml:space="preserve"> Pollen, which is produced by the male part of the flower, is transferred to the female part of other flowers (pollination). </w:t>
            </w:r>
          </w:p>
          <w:p w:rsidR="00FC2B39" w:rsidRPr="00FC2B39" w:rsidRDefault="00FC2B39" w:rsidP="00FC2B39">
            <w:pPr>
              <w:pStyle w:val="ListParagraph"/>
              <w:numPr>
                <w:ilvl w:val="0"/>
                <w:numId w:val="16"/>
              </w:numPr>
              <w:rPr>
                <w:rFonts w:ascii="Century Gothic" w:hAnsi="Century Gothic"/>
                <w:sz w:val="18"/>
              </w:rPr>
            </w:pPr>
            <w:r>
              <w:t xml:space="preserve">Seeds can be dispersed (moved) in different ways. </w:t>
            </w:r>
          </w:p>
          <w:p w:rsidR="00FC2B39" w:rsidRPr="00FC2B39" w:rsidRDefault="00FC2B39" w:rsidP="00FC2B39">
            <w:pPr>
              <w:pStyle w:val="ListParagraph"/>
              <w:numPr>
                <w:ilvl w:val="0"/>
                <w:numId w:val="16"/>
              </w:numPr>
              <w:rPr>
                <w:rFonts w:ascii="Century Gothic" w:hAnsi="Century Gothic"/>
                <w:sz w:val="18"/>
              </w:rPr>
            </w:pPr>
            <w:r>
              <w:t xml:space="preserve">Different plants require different conditions for germination and growth. </w:t>
            </w:r>
          </w:p>
          <w:p w:rsidR="00FC2B39" w:rsidRPr="00FC2B39" w:rsidRDefault="00FC2B39" w:rsidP="00FC2B39">
            <w:pPr>
              <w:pStyle w:val="ListParagraph"/>
              <w:numPr>
                <w:ilvl w:val="0"/>
                <w:numId w:val="16"/>
              </w:numPr>
              <w:rPr>
                <w:rFonts w:ascii="Century Gothic" w:hAnsi="Century Gothic"/>
                <w:sz w:val="18"/>
              </w:rPr>
            </w:pPr>
            <w:r>
              <w:t xml:space="preserve">There are 7 life processes that tell us if something is alive. </w:t>
            </w:r>
          </w:p>
          <w:p w:rsidR="00FC2B39" w:rsidRPr="00FC2B39" w:rsidRDefault="00FC2B39" w:rsidP="00FC2B39">
            <w:pPr>
              <w:pStyle w:val="ListParagraph"/>
              <w:numPr>
                <w:ilvl w:val="0"/>
                <w:numId w:val="16"/>
              </w:numPr>
              <w:rPr>
                <w:rFonts w:ascii="Century Gothic" w:hAnsi="Century Gothic"/>
                <w:sz w:val="18"/>
              </w:rPr>
            </w:pPr>
            <w:r>
              <w:t xml:space="preserve">The 7 processes are: movement, respiration, growth, reproduction, excretion, nutrition and sensitivity </w:t>
            </w:r>
          </w:p>
          <w:p w:rsidR="00FC2B39" w:rsidRPr="00FC2B39" w:rsidRDefault="00FC2B39" w:rsidP="00FC2B39">
            <w:pPr>
              <w:pStyle w:val="ListParagraph"/>
              <w:numPr>
                <w:ilvl w:val="0"/>
                <w:numId w:val="16"/>
              </w:numPr>
              <w:rPr>
                <w:rFonts w:ascii="Century Gothic" w:hAnsi="Century Gothic"/>
                <w:sz w:val="18"/>
              </w:rPr>
            </w:pPr>
            <w:r>
              <w:t>Water transportation is the way water moves through a plant.</w:t>
            </w:r>
          </w:p>
          <w:p w:rsidR="00FC2B39" w:rsidRPr="00FC2B39" w:rsidRDefault="00FC2B39" w:rsidP="00FC2B39">
            <w:pPr>
              <w:pStyle w:val="ListParagraph"/>
              <w:numPr>
                <w:ilvl w:val="0"/>
                <w:numId w:val="16"/>
              </w:numPr>
              <w:rPr>
                <w:rFonts w:ascii="Century Gothic" w:hAnsi="Century Gothic"/>
                <w:sz w:val="18"/>
              </w:rPr>
            </w:pPr>
            <w:r>
              <w:lastRenderedPageBreak/>
              <w:t xml:space="preserve"> Flowers have different parts which all do different jobs. </w:t>
            </w:r>
          </w:p>
          <w:p w:rsidR="00953CF5" w:rsidRPr="00FC2B39" w:rsidRDefault="00FC2B39" w:rsidP="00FC2B39">
            <w:pPr>
              <w:pStyle w:val="ListParagraph"/>
              <w:numPr>
                <w:ilvl w:val="0"/>
                <w:numId w:val="16"/>
              </w:numPr>
              <w:rPr>
                <w:rFonts w:ascii="Century Gothic" w:hAnsi="Century Gothic"/>
                <w:sz w:val="18"/>
              </w:rPr>
            </w:pPr>
            <w:r>
              <w:t>The life cycle of a flowering plant shows</w:t>
            </w:r>
          </w:p>
        </w:tc>
      </w:tr>
      <w:tr w:rsidR="00953CF5" w:rsidTr="003B04D2">
        <w:tc>
          <w:tcPr>
            <w:tcW w:w="2694" w:type="dxa"/>
            <w:tcBorders>
              <w:top w:val="nil"/>
              <w:left w:val="nil"/>
              <w:bottom w:val="nil"/>
              <w:right w:val="nil"/>
            </w:tcBorders>
          </w:tcPr>
          <w:p w:rsidR="00FC2B39" w:rsidRDefault="00FC2B39" w:rsidP="003B04D2">
            <w:r>
              <w:t xml:space="preserve">Nutrition – the process by which living things get or make their food to give them energy. </w:t>
            </w:r>
          </w:p>
          <w:p w:rsidR="00FC2B39" w:rsidRDefault="00FC2B39" w:rsidP="003B04D2"/>
          <w:p w:rsidR="00FC2B39" w:rsidRDefault="00FC2B39" w:rsidP="003B04D2">
            <w:r>
              <w:t xml:space="preserve">Movement – some living things move a lot and some move a tiny bit. </w:t>
            </w:r>
          </w:p>
          <w:p w:rsidR="00FC2B39" w:rsidRDefault="00FC2B39" w:rsidP="003B04D2"/>
          <w:p w:rsidR="00453FAD" w:rsidRPr="0027444C" w:rsidRDefault="00FC2B39" w:rsidP="003B04D2">
            <w:pPr>
              <w:rPr>
                <w:rFonts w:ascii="Century Gothic" w:hAnsi="Century Gothic"/>
              </w:rPr>
            </w:pPr>
            <w:r>
              <w:t>Growth – all living things grow as they get older. Some change in size and get bigger while others change in appearance</w:t>
            </w:r>
          </w:p>
        </w:tc>
        <w:tc>
          <w:tcPr>
            <w:tcW w:w="4394" w:type="dxa"/>
            <w:tcBorders>
              <w:top w:val="nil"/>
              <w:left w:val="nil"/>
              <w:bottom w:val="nil"/>
              <w:right w:val="nil"/>
            </w:tcBorders>
          </w:tcPr>
          <w:p w:rsidR="00FC2B39" w:rsidRDefault="00FC2B39" w:rsidP="003B04D2">
            <w:pPr>
              <w:widowControl w:val="0"/>
            </w:pPr>
            <w:r>
              <w:t xml:space="preserve">Pollination – where pollen is transferred between plants in order to produce more. </w:t>
            </w:r>
          </w:p>
          <w:p w:rsidR="00FC2B39" w:rsidRDefault="00FC2B39" w:rsidP="003B04D2">
            <w:pPr>
              <w:widowControl w:val="0"/>
            </w:pPr>
          </w:p>
          <w:p w:rsidR="00FC2B39" w:rsidRDefault="00FC2B39" w:rsidP="003B04D2">
            <w:pPr>
              <w:widowControl w:val="0"/>
            </w:pPr>
            <w:r>
              <w:t>Fertilisation – when pollen creates seeds.</w:t>
            </w:r>
          </w:p>
          <w:p w:rsidR="00FC2B39" w:rsidRDefault="00FC2B39" w:rsidP="003B04D2">
            <w:pPr>
              <w:widowControl w:val="0"/>
            </w:pPr>
          </w:p>
          <w:p w:rsidR="00FC2B39" w:rsidRDefault="00FC2B39" w:rsidP="003B04D2">
            <w:pPr>
              <w:widowControl w:val="0"/>
            </w:pPr>
            <w:r>
              <w:t xml:space="preserve"> Seed dispersal – when the seeds move away from the parent plant. They can be moved by wind or animals. </w:t>
            </w:r>
          </w:p>
          <w:p w:rsidR="00FC2B39" w:rsidRDefault="00FC2B39" w:rsidP="003B04D2">
            <w:pPr>
              <w:widowControl w:val="0"/>
            </w:pPr>
          </w:p>
          <w:p w:rsidR="00FC2B39" w:rsidRDefault="00FC2B39" w:rsidP="003B04D2">
            <w:pPr>
              <w:widowControl w:val="0"/>
            </w:pPr>
            <w:r>
              <w:t xml:space="preserve">Life processes – these are the things that all living things do – they tell us that something is alive. </w:t>
            </w:r>
          </w:p>
          <w:p w:rsidR="00FC2B39" w:rsidRDefault="00FC2B39" w:rsidP="003B04D2">
            <w:pPr>
              <w:widowControl w:val="0"/>
            </w:pPr>
          </w:p>
          <w:p w:rsidR="00FC2B39" w:rsidRDefault="00FC2B39" w:rsidP="003B04D2">
            <w:pPr>
              <w:widowControl w:val="0"/>
            </w:pPr>
            <w:r>
              <w:t xml:space="preserve">Respiration – when living things get energy, this can be done using oxygen. </w:t>
            </w:r>
          </w:p>
          <w:p w:rsidR="00FC2B39" w:rsidRDefault="00FC2B39" w:rsidP="003B04D2">
            <w:pPr>
              <w:widowControl w:val="0"/>
            </w:pPr>
          </w:p>
          <w:p w:rsidR="00401312" w:rsidRPr="0027444C" w:rsidRDefault="00FC2B39" w:rsidP="00FC2B39">
            <w:pPr>
              <w:widowControl w:val="0"/>
              <w:rPr>
                <w:rFonts w:ascii="Century Gothic" w:hAnsi="Century Gothic"/>
              </w:rPr>
            </w:pPr>
            <w:r>
              <w:t>Photosynthesis – the process in which green plants use sunlight to make their food.</w:t>
            </w:r>
          </w:p>
        </w:tc>
        <w:tc>
          <w:tcPr>
            <w:tcW w:w="3768" w:type="dxa"/>
            <w:gridSpan w:val="2"/>
            <w:tcBorders>
              <w:top w:val="nil"/>
              <w:left w:val="nil"/>
              <w:bottom w:val="nil"/>
              <w:right w:val="nil"/>
            </w:tcBorders>
          </w:tcPr>
          <w:p w:rsidR="00FC2B39" w:rsidRDefault="00FC2B39" w:rsidP="003B04D2">
            <w:pPr>
              <w:widowControl w:val="0"/>
            </w:pPr>
            <w:r>
              <w:t xml:space="preserve">Reproduction – when a living thing makes another copy of itself, e.g. – a cat may birth a kitten. </w:t>
            </w:r>
          </w:p>
          <w:p w:rsidR="00FC2B39" w:rsidRDefault="00FC2B39" w:rsidP="003B04D2">
            <w:pPr>
              <w:widowControl w:val="0"/>
            </w:pPr>
          </w:p>
          <w:p w:rsidR="00FC2B39" w:rsidRDefault="00FC2B39" w:rsidP="003B04D2">
            <w:pPr>
              <w:widowControl w:val="0"/>
            </w:pPr>
            <w:r>
              <w:t xml:space="preserve">Excretion – when plants and animals get rid of their waste. </w:t>
            </w:r>
          </w:p>
          <w:p w:rsidR="00FC2B39" w:rsidRDefault="00FC2B39" w:rsidP="003B04D2">
            <w:pPr>
              <w:widowControl w:val="0"/>
            </w:pPr>
          </w:p>
          <w:p w:rsidR="00401312" w:rsidRPr="0027444C" w:rsidRDefault="00FC2B39" w:rsidP="003B04D2">
            <w:pPr>
              <w:widowControl w:val="0"/>
              <w:rPr>
                <w:rFonts w:ascii="Century Gothic" w:hAnsi="Century Gothic"/>
              </w:rPr>
            </w:pPr>
            <w:r>
              <w:t>Sensitivity – when living things sense things in their environment, e.g. – sounds, smells.</w:t>
            </w:r>
          </w:p>
        </w:tc>
        <w:tc>
          <w:tcPr>
            <w:tcW w:w="5163" w:type="dxa"/>
            <w:gridSpan w:val="2"/>
            <w:vMerge/>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rsidTr="003B04D2">
        <w:tc>
          <w:tcPr>
            <w:tcW w:w="7797"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t xml:space="preserve">Bridging Back </w:t>
            </w:r>
          </w:p>
          <w:p w:rsidR="00401312" w:rsidRDefault="00401312" w:rsidP="00401312">
            <w:pPr>
              <w:pStyle w:val="NormalWeb"/>
              <w:spacing w:before="0" w:beforeAutospacing="0" w:after="0" w:afterAutospacing="0"/>
            </w:pPr>
            <w:r>
              <w:rPr>
                <w:rFonts w:ascii="Calibri" w:hAnsi="Calibri" w:cs="Calibri"/>
                <w:color w:val="000000"/>
                <w:sz w:val="22"/>
                <w:szCs w:val="22"/>
              </w:rPr>
              <w:t>Y1 - Plants</w:t>
            </w:r>
          </w:p>
          <w:p w:rsidR="00401312" w:rsidRDefault="00401312" w:rsidP="00401312">
            <w:pPr>
              <w:pStyle w:val="NormalWeb"/>
              <w:spacing w:before="0" w:beforeAutospacing="0" w:after="0" w:afterAutospacing="0"/>
            </w:pPr>
            <w:r>
              <w:rPr>
                <w:rFonts w:ascii="Calibri" w:hAnsi="Calibri" w:cs="Calibri"/>
                <w:color w:val="000000"/>
                <w:sz w:val="22"/>
                <w:szCs w:val="22"/>
              </w:rPr>
              <w:t>Y2 - Plants</w:t>
            </w:r>
          </w:p>
          <w:p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t xml:space="preserve">Bridging Forward </w:t>
            </w:r>
          </w:p>
          <w:p w:rsidR="00401312" w:rsidRDefault="00401312" w:rsidP="00401312">
            <w:pPr>
              <w:pStyle w:val="NormalWeb"/>
              <w:spacing w:before="0" w:beforeAutospacing="0" w:after="0" w:afterAutospacing="0"/>
            </w:pPr>
            <w:r>
              <w:rPr>
                <w:rFonts w:ascii="Calibri" w:hAnsi="Calibri" w:cs="Calibri"/>
                <w:color w:val="000000"/>
                <w:sz w:val="22"/>
                <w:szCs w:val="22"/>
              </w:rPr>
              <w:t>Y4 - Living things and their habitats</w:t>
            </w:r>
          </w:p>
          <w:p w:rsidR="00401312" w:rsidRDefault="00401312" w:rsidP="00401312">
            <w:pPr>
              <w:pStyle w:val="NormalWeb"/>
              <w:spacing w:before="0" w:beforeAutospacing="0" w:after="0" w:afterAutospacing="0"/>
            </w:pPr>
            <w:r>
              <w:rPr>
                <w:rFonts w:ascii="Calibri" w:hAnsi="Calibri" w:cs="Calibri"/>
                <w:color w:val="000000"/>
                <w:sz w:val="22"/>
                <w:szCs w:val="22"/>
              </w:rPr>
              <w:t>Y5 - Living things and their habitats</w:t>
            </w:r>
          </w:p>
          <w:p w:rsidR="00401312" w:rsidRDefault="00401312" w:rsidP="00401312">
            <w:pPr>
              <w:pStyle w:val="NormalWeb"/>
              <w:spacing w:before="0" w:beforeAutospacing="0" w:after="0" w:afterAutospacing="0"/>
            </w:pPr>
            <w:r>
              <w:rPr>
                <w:rFonts w:ascii="Calibri" w:hAnsi="Calibri" w:cs="Calibri"/>
                <w:color w:val="000000"/>
                <w:sz w:val="22"/>
                <w:szCs w:val="22"/>
              </w:rPr>
              <w:t>Y6 - Living things and their habitats</w:t>
            </w:r>
          </w:p>
          <w:p w:rsidR="00953CF5" w:rsidRPr="0027444C" w:rsidRDefault="00953CF5" w:rsidP="003B04D2">
            <w:pPr>
              <w:rPr>
                <w:rFonts w:ascii="Century Gothic" w:hAnsi="Century Gothic"/>
                <w:b/>
              </w:rPr>
            </w:pPr>
          </w:p>
        </w:tc>
      </w:tr>
      <w:tr w:rsidR="00953CF5" w:rsidTr="003B04D2">
        <w:tc>
          <w:tcPr>
            <w:tcW w:w="16019" w:type="dxa"/>
            <w:gridSpan w:val="6"/>
            <w:tcBorders>
              <w:top w:val="nil"/>
              <w:left w:val="nil"/>
              <w:bottom w:val="nil"/>
              <w:right w:val="nil"/>
            </w:tcBorders>
            <w:shd w:val="clear" w:color="auto" w:fill="auto"/>
          </w:tcPr>
          <w:p w:rsidR="00953CF5" w:rsidRPr="00F46DB2" w:rsidRDefault="00953CF5" w:rsidP="003B04D2">
            <w:pPr>
              <w:rPr>
                <w:rFonts w:ascii="Century Gothic" w:hAnsi="Century Gothic"/>
                <w:b/>
                <w:sz w:val="20"/>
                <w:szCs w:val="20"/>
              </w:rPr>
            </w:pPr>
          </w:p>
        </w:tc>
      </w:tr>
      <w:tr w:rsidR="00953CF5" w:rsidTr="003B04D2">
        <w:tc>
          <w:tcPr>
            <w:tcW w:w="16019" w:type="dxa"/>
            <w:gridSpan w:val="6"/>
            <w:tcBorders>
              <w:top w:val="nil"/>
              <w:left w:val="nil"/>
              <w:bottom w:val="nil"/>
              <w:right w:val="nil"/>
            </w:tcBorders>
            <w:shd w:val="clear" w:color="auto" w:fill="9CC2E5" w:themeFill="accent1" w:themeFillTint="99"/>
          </w:tcPr>
          <w:p w:rsidR="00A91A55" w:rsidRDefault="00A91A55" w:rsidP="003B04D2">
            <w:pPr>
              <w:rPr>
                <w:rFonts w:ascii="Century Gothic" w:hAnsi="Century Gothic"/>
                <w:b/>
              </w:rPr>
            </w:pPr>
            <w:r>
              <w:rPr>
                <w:rFonts w:ascii="Century Gothic" w:hAnsi="Century Gothic"/>
                <w:b/>
              </w:rPr>
              <w:t>Misconceptions</w:t>
            </w:r>
          </w:p>
          <w:p w:rsidR="00A91A55" w:rsidRPr="00A91A55" w:rsidRDefault="00A91A55" w:rsidP="00A91A55">
            <w:pPr>
              <w:pStyle w:val="ListParagraph"/>
              <w:numPr>
                <w:ilvl w:val="0"/>
                <w:numId w:val="20"/>
              </w:numPr>
              <w:rPr>
                <w:rFonts w:ascii="Century Gothic" w:hAnsi="Century Gothic"/>
                <w:b/>
              </w:rPr>
            </w:pPr>
            <w:r>
              <w:t xml:space="preserve">Misconception: All plants reproduce from seeds. Fact: Many plants reproduce by vegetative propagation – from leaves, stems etc. </w:t>
            </w:r>
          </w:p>
          <w:p w:rsidR="00A91A55" w:rsidRPr="00A91A55" w:rsidRDefault="00A91A55" w:rsidP="00A91A55">
            <w:pPr>
              <w:pStyle w:val="ListParagraph"/>
              <w:numPr>
                <w:ilvl w:val="0"/>
                <w:numId w:val="20"/>
              </w:numPr>
              <w:rPr>
                <w:rFonts w:ascii="Century Gothic" w:hAnsi="Century Gothic"/>
                <w:b/>
              </w:rPr>
            </w:pPr>
            <w:r>
              <w:t>Misconception: Propagating of fruit trees – as the tree can be propagated by plant parts, e.g. stem cutting, therefore the fruit has no seed. Fact: Fruits produced by vegetative propagation do have seeds. Examples of fruits produced by vegetative propagation may be shown to pupils to show them that they produce seeds.</w:t>
            </w: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rsidTr="003B04D2">
        <w:tc>
          <w:tcPr>
            <w:tcW w:w="10856" w:type="dxa"/>
            <w:gridSpan w:val="4"/>
            <w:tcBorders>
              <w:top w:val="nil"/>
              <w:left w:val="nil"/>
              <w:bottom w:val="nil"/>
              <w:right w:val="nil"/>
            </w:tcBorders>
          </w:tcPr>
          <w:p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9CC2E5" w:themeFill="accent1" w:themeFillTint="99"/>
          </w:tcPr>
          <w:p w:rsidR="00953CF5" w:rsidRDefault="00953CF5" w:rsidP="003B04D2">
            <w:pPr>
              <w:rPr>
                <w:rFonts w:ascii="Century Gothic" w:hAnsi="Century Gothic"/>
                <w:b/>
              </w:rPr>
            </w:pPr>
            <w:r w:rsidRPr="00C9603F">
              <w:rPr>
                <w:rFonts w:ascii="Century Gothic" w:hAnsi="Century Gothic"/>
                <w:b/>
              </w:rPr>
              <w:t>Wider Curriculum Links:</w:t>
            </w:r>
          </w:p>
          <w:p w:rsidR="00453FAD" w:rsidRPr="00453FAD" w:rsidRDefault="00453FAD" w:rsidP="003B04D2">
            <w:pPr>
              <w:rPr>
                <w:rFonts w:ascii="Century Gothic" w:hAnsi="Century Gothic"/>
              </w:rPr>
            </w:pPr>
            <w:r w:rsidRPr="00453FAD">
              <w:rPr>
                <w:rFonts w:ascii="Century Gothic" w:hAnsi="Century Gothic"/>
              </w:rPr>
              <w:t>History – Stone age</w:t>
            </w:r>
          </w:p>
        </w:tc>
        <w:tc>
          <w:tcPr>
            <w:tcW w:w="5163" w:type="dxa"/>
            <w:gridSpan w:val="2"/>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auto"/>
          </w:tcPr>
          <w:p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tcPr>
          <w:p w:rsidR="00953CF5" w:rsidRPr="0027444C" w:rsidRDefault="00953CF5" w:rsidP="003B04D2">
            <w:pPr>
              <w:rPr>
                <w:rFonts w:ascii="Century Gothic" w:hAnsi="Century Gothic"/>
              </w:rPr>
            </w:pPr>
          </w:p>
        </w:tc>
      </w:tr>
    </w:tbl>
    <w:p w:rsidR="00953CF5" w:rsidRDefault="00953CF5"/>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rsidTr="003B04D2">
        <w:tc>
          <w:tcPr>
            <w:tcW w:w="16019" w:type="dxa"/>
            <w:gridSpan w:val="6"/>
            <w:tcBorders>
              <w:top w:val="nil"/>
              <w:left w:val="nil"/>
              <w:bottom w:val="nil"/>
              <w:right w:val="nil"/>
            </w:tcBorders>
            <w:shd w:val="clear" w:color="auto" w:fill="9CC2E5" w:themeFill="accent1" w:themeFillTint="99"/>
          </w:tcPr>
          <w:p w:rsidR="00953CF5" w:rsidRPr="00A47747" w:rsidRDefault="00953CF5" w:rsidP="003B04D2">
            <w:pPr>
              <w:jc w:val="center"/>
              <w:rPr>
                <w:rFonts w:ascii="Century Gothic" w:hAnsi="Century Gothic"/>
                <w:b/>
                <w:sz w:val="32"/>
                <w:szCs w:val="32"/>
              </w:rPr>
            </w:pPr>
            <w:r>
              <w:rPr>
                <w:rFonts w:ascii="Century Gothic" w:hAnsi="Century Gothic"/>
                <w:b/>
                <w:sz w:val="32"/>
                <w:szCs w:val="32"/>
              </w:rPr>
              <w:t>YEAR</w:t>
            </w:r>
            <w:r w:rsidR="00964337">
              <w:rPr>
                <w:rFonts w:ascii="Century Gothic" w:hAnsi="Century Gothic"/>
                <w:b/>
                <w:sz w:val="32"/>
                <w:szCs w:val="32"/>
              </w:rPr>
              <w:t xml:space="preserve"> 3 SUMMER 1</w:t>
            </w:r>
            <w:r>
              <w:rPr>
                <w:rFonts w:ascii="Century Gothic" w:hAnsi="Century Gothic"/>
                <w:b/>
                <w:sz w:val="32"/>
                <w:szCs w:val="32"/>
              </w:rPr>
              <w:t xml:space="preserve"> : SCIENCE</w:t>
            </w:r>
          </w:p>
        </w:tc>
      </w:tr>
      <w:tr w:rsidR="00953CF5" w:rsidTr="003B04D2">
        <w:tc>
          <w:tcPr>
            <w:tcW w:w="10954" w:type="dxa"/>
            <w:gridSpan w:val="5"/>
            <w:tcBorders>
              <w:top w:val="nil"/>
              <w:left w:val="nil"/>
              <w:bottom w:val="nil"/>
              <w:right w:val="nil"/>
            </w:tcBorders>
            <w:shd w:val="clear" w:color="auto" w:fill="BDD6EE" w:themeFill="accent1" w:themeFillTint="66"/>
          </w:tcPr>
          <w:p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rsidR="00964337" w:rsidRPr="00964337" w:rsidRDefault="00964337" w:rsidP="00964337">
            <w:pPr>
              <w:rPr>
                <w:rFonts w:ascii="Century Gothic" w:hAnsi="Century Gothic"/>
                <w:b/>
              </w:rPr>
            </w:pPr>
            <w:r w:rsidRPr="00964337">
              <w:rPr>
                <w:rFonts w:ascii="Century Gothic" w:hAnsi="Century Gothic"/>
                <w:b/>
              </w:rPr>
              <w:t>How did the Ancient Greeks tell the time?</w:t>
            </w:r>
          </w:p>
          <w:p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rsidTr="003B04D2">
        <w:tc>
          <w:tcPr>
            <w:tcW w:w="16019" w:type="dxa"/>
            <w:gridSpan w:val="6"/>
            <w:tcBorders>
              <w:top w:val="nil"/>
              <w:left w:val="nil"/>
              <w:bottom w:val="nil"/>
              <w:right w:val="nil"/>
            </w:tcBorders>
          </w:tcPr>
          <w:p w:rsidR="00FC2B39" w:rsidRDefault="00FC2B39" w:rsidP="00FC2B39">
            <w:pPr>
              <w:spacing w:after="160" w:line="259" w:lineRule="auto"/>
              <w:rPr>
                <w:rFonts w:ascii="Century Gothic" w:hAnsi="Century Gothic"/>
              </w:rPr>
            </w:pPr>
            <w:r w:rsidRPr="00E76D49">
              <w:rPr>
                <w:rFonts w:ascii="CenturyGothic-Bold" w:hAnsi="CenturyGothic-Bold" w:cs="CenturyGothic-Bold"/>
                <w:b/>
                <w:bCs/>
              </w:rPr>
              <w:t>Statutory National Curriculum Objectives:</w:t>
            </w:r>
            <w:r w:rsidRPr="00E76D49">
              <w:rPr>
                <w:rFonts w:ascii="Century Gothic" w:hAnsi="Century Gothic"/>
              </w:rPr>
              <w:t xml:space="preserve"> (Programmes of study).</w:t>
            </w:r>
          </w:p>
          <w:p w:rsidR="00FC2B39" w:rsidRPr="00964337" w:rsidRDefault="00FC2B39" w:rsidP="00FC2B39">
            <w:pPr>
              <w:rPr>
                <w:rFonts w:ascii="Century Gothic" w:hAnsi="Century Gothic"/>
                <w:sz w:val="18"/>
              </w:rPr>
            </w:pPr>
            <w:r w:rsidRPr="00964337">
              <w:rPr>
                <w:rFonts w:ascii="Century Gothic" w:hAnsi="Century Gothic"/>
                <w:sz w:val="18"/>
              </w:rPr>
              <w:t>Physics - LIGHT</w:t>
            </w:r>
          </w:p>
          <w:p w:rsidR="00FC2B39" w:rsidRPr="00964337" w:rsidRDefault="00FC2B39" w:rsidP="00FC2B39">
            <w:pPr>
              <w:rPr>
                <w:rFonts w:ascii="Century Gothic" w:hAnsi="Century Gothic"/>
                <w:sz w:val="18"/>
              </w:rPr>
            </w:pPr>
            <w:r w:rsidRPr="00964337">
              <w:rPr>
                <w:rFonts w:ascii="Century Gothic" w:hAnsi="Century Gothic"/>
                <w:sz w:val="18"/>
              </w:rPr>
              <w:t xml:space="preserve">Pupils should be taught to: </w:t>
            </w:r>
          </w:p>
          <w:p w:rsidR="00FC2B39" w:rsidRPr="00964337" w:rsidRDefault="00FC2B39" w:rsidP="00FC2B39">
            <w:pPr>
              <w:pStyle w:val="ListParagraph"/>
              <w:numPr>
                <w:ilvl w:val="0"/>
                <w:numId w:val="12"/>
              </w:numPr>
              <w:rPr>
                <w:rFonts w:ascii="Century Gothic" w:hAnsi="Century Gothic"/>
                <w:sz w:val="18"/>
              </w:rPr>
            </w:pPr>
            <w:r w:rsidRPr="00964337">
              <w:rPr>
                <w:rFonts w:ascii="Century Gothic" w:hAnsi="Century Gothic"/>
                <w:sz w:val="18"/>
              </w:rPr>
              <w:t xml:space="preserve">Recognise that they need light in order to see things and that dark is the absence of light </w:t>
            </w:r>
          </w:p>
          <w:p w:rsidR="00FC2B39" w:rsidRDefault="00FC2B39" w:rsidP="00FC2B39">
            <w:pPr>
              <w:pStyle w:val="ListParagraph"/>
              <w:numPr>
                <w:ilvl w:val="0"/>
                <w:numId w:val="12"/>
              </w:numPr>
              <w:rPr>
                <w:rFonts w:ascii="Century Gothic" w:hAnsi="Century Gothic"/>
                <w:sz w:val="18"/>
              </w:rPr>
            </w:pPr>
            <w:r w:rsidRPr="00964337">
              <w:rPr>
                <w:rFonts w:ascii="Century Gothic" w:hAnsi="Century Gothic"/>
                <w:sz w:val="18"/>
              </w:rPr>
              <w:t xml:space="preserve">Notice that light is reflected from surfaces </w:t>
            </w:r>
          </w:p>
          <w:p w:rsidR="00FC2B39" w:rsidRPr="00964337" w:rsidRDefault="00FC2B39" w:rsidP="00FC2B39">
            <w:pPr>
              <w:pStyle w:val="ListParagraph"/>
              <w:numPr>
                <w:ilvl w:val="0"/>
                <w:numId w:val="12"/>
              </w:numPr>
              <w:rPr>
                <w:rFonts w:ascii="Century Gothic" w:hAnsi="Century Gothic"/>
                <w:sz w:val="18"/>
              </w:rPr>
            </w:pPr>
            <w:r w:rsidRPr="00964337">
              <w:rPr>
                <w:rFonts w:ascii="Century Gothic" w:hAnsi="Century Gothic"/>
                <w:sz w:val="18"/>
              </w:rPr>
              <w:t xml:space="preserve">Recognise that light from the sun can be dangerous and that there are ways to protect their eyes </w:t>
            </w:r>
          </w:p>
          <w:p w:rsidR="00FC2B39" w:rsidRPr="00964337" w:rsidRDefault="00FC2B39" w:rsidP="00FC2B39">
            <w:pPr>
              <w:pStyle w:val="ListParagraph"/>
              <w:numPr>
                <w:ilvl w:val="0"/>
                <w:numId w:val="12"/>
              </w:numPr>
              <w:rPr>
                <w:rFonts w:ascii="Century Gothic" w:hAnsi="Century Gothic"/>
                <w:sz w:val="18"/>
              </w:rPr>
            </w:pPr>
            <w:r w:rsidRPr="00964337">
              <w:rPr>
                <w:rFonts w:ascii="Century Gothic" w:hAnsi="Century Gothic"/>
                <w:sz w:val="18"/>
              </w:rPr>
              <w:t xml:space="preserve">Recognise that shadows are formed when the light from a light source is blocked by an opaque object </w:t>
            </w:r>
          </w:p>
          <w:p w:rsidR="00FC2B39" w:rsidRDefault="00FC2B39" w:rsidP="00FC2B39">
            <w:pPr>
              <w:spacing w:after="160" w:line="259" w:lineRule="auto"/>
              <w:rPr>
                <w:rFonts w:ascii="Century Gothic" w:hAnsi="Century Gothic"/>
              </w:rPr>
            </w:pPr>
            <w:r w:rsidRPr="00964337">
              <w:rPr>
                <w:rFonts w:ascii="Century Gothic" w:hAnsi="Century Gothic"/>
                <w:sz w:val="18"/>
              </w:rPr>
              <w:lastRenderedPageBreak/>
              <w:t xml:space="preserve">Find patterns in the way that the size of shadows </w:t>
            </w:r>
            <w:proofErr w:type="gramStart"/>
            <w:r w:rsidRPr="00964337">
              <w:rPr>
                <w:rFonts w:ascii="Century Gothic" w:hAnsi="Century Gothic"/>
                <w:sz w:val="18"/>
              </w:rPr>
              <w:t>change</w:t>
            </w:r>
            <w:proofErr w:type="gramEnd"/>
            <w:r w:rsidRPr="00964337">
              <w:rPr>
                <w:rFonts w:ascii="Century Gothic" w:hAnsi="Century Gothic"/>
                <w:sz w:val="18"/>
              </w:rPr>
              <w:t>.</w:t>
            </w:r>
          </w:p>
          <w:p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rsidTr="003B04D2">
        <w:tc>
          <w:tcPr>
            <w:tcW w:w="16019" w:type="dxa"/>
            <w:gridSpan w:val="6"/>
            <w:tcBorders>
              <w:top w:val="nil"/>
              <w:left w:val="nil"/>
              <w:bottom w:val="nil"/>
              <w:right w:val="nil"/>
            </w:tcBorders>
            <w:shd w:val="clear" w:color="auto" w:fill="BDD6EE" w:themeFill="accent1" w:themeFillTint="66"/>
            <w:vAlign w:val="center"/>
          </w:tcPr>
          <w:p w:rsidR="00953CF5" w:rsidRDefault="00953CF5" w:rsidP="003B04D2">
            <w:pPr>
              <w:rPr>
                <w:rFonts w:ascii="Century Gothic" w:hAnsi="Century Gothic"/>
                <w:b/>
                <w:sz w:val="24"/>
                <w:szCs w:val="24"/>
              </w:rPr>
            </w:pPr>
            <w:r>
              <w:rPr>
                <w:rFonts w:ascii="Century Gothic" w:hAnsi="Century Gothic"/>
                <w:b/>
                <w:sz w:val="24"/>
                <w:szCs w:val="24"/>
              </w:rPr>
              <w:lastRenderedPageBreak/>
              <w:t>Disciplinary Knowledge to be taught:</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Asking scientific questions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Plan an enquiry</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Observing closely</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Taking measurements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Gather and record results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Presenting results.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Interpret results</w:t>
            </w:r>
          </w:p>
          <w:p w:rsidR="00953CF5" w:rsidRPr="00964337" w:rsidRDefault="00964337" w:rsidP="003B04D2">
            <w:pPr>
              <w:rPr>
                <w:rFonts w:ascii="Century Gothic" w:hAnsi="Century Gothic"/>
                <w:sz w:val="20"/>
                <w:szCs w:val="24"/>
              </w:rPr>
            </w:pPr>
            <w:r w:rsidRPr="00964337">
              <w:rPr>
                <w:rFonts w:ascii="Century Gothic" w:hAnsi="Century Gothic"/>
                <w:sz w:val="20"/>
                <w:szCs w:val="24"/>
              </w:rPr>
              <w:t>- Making predictions</w:t>
            </w:r>
          </w:p>
        </w:tc>
      </w:tr>
      <w:tr w:rsidR="00953CF5" w:rsidTr="003B04D2">
        <w:tc>
          <w:tcPr>
            <w:tcW w:w="10856" w:type="dxa"/>
            <w:gridSpan w:val="4"/>
            <w:tcBorders>
              <w:top w:val="nil"/>
              <w:left w:val="nil"/>
              <w:bottom w:val="nil"/>
              <w:right w:val="nil"/>
            </w:tcBorders>
            <w:shd w:val="clear" w:color="auto" w:fill="9CC2E5" w:themeFill="accent1" w:themeFillTint="99"/>
            <w:vAlign w:val="center"/>
          </w:tcPr>
          <w:p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953CF5" w:rsidTr="003B04D2">
        <w:tc>
          <w:tcPr>
            <w:tcW w:w="26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FC2B39" w:rsidRPr="00FC2B39" w:rsidRDefault="00FC2B39" w:rsidP="00FC2B39">
            <w:pPr>
              <w:pStyle w:val="ListParagraph"/>
              <w:numPr>
                <w:ilvl w:val="0"/>
                <w:numId w:val="17"/>
              </w:numPr>
              <w:rPr>
                <w:rFonts w:ascii="Century Gothic" w:hAnsi="Century Gothic"/>
                <w:sz w:val="18"/>
              </w:rPr>
            </w:pPr>
            <w:r>
              <w:t>We see objects because our eyes can sense light.</w:t>
            </w:r>
          </w:p>
          <w:p w:rsidR="00FC2B39" w:rsidRPr="00FC2B39" w:rsidRDefault="00FC2B39" w:rsidP="00FC2B39">
            <w:pPr>
              <w:pStyle w:val="ListParagraph"/>
              <w:numPr>
                <w:ilvl w:val="0"/>
                <w:numId w:val="17"/>
              </w:numPr>
              <w:rPr>
                <w:rFonts w:ascii="Century Gothic" w:hAnsi="Century Gothic"/>
                <w:sz w:val="18"/>
              </w:rPr>
            </w:pPr>
            <w:r>
              <w:t xml:space="preserve"> Dark is the absence of light – we cannot see anything in complete darkness.</w:t>
            </w:r>
          </w:p>
          <w:p w:rsidR="00FC2B39" w:rsidRPr="00FC2B39" w:rsidRDefault="00FC2B39" w:rsidP="00FC2B39">
            <w:pPr>
              <w:pStyle w:val="ListParagraph"/>
              <w:numPr>
                <w:ilvl w:val="0"/>
                <w:numId w:val="17"/>
              </w:numPr>
              <w:rPr>
                <w:rFonts w:ascii="Century Gothic" w:hAnsi="Century Gothic"/>
                <w:sz w:val="18"/>
              </w:rPr>
            </w:pPr>
            <w:r>
              <w:t xml:space="preserve"> Sources of light include – the sun, light bulbs and candles. </w:t>
            </w:r>
          </w:p>
          <w:p w:rsidR="00FC2B39" w:rsidRPr="00FC2B39" w:rsidRDefault="00FC2B39" w:rsidP="00FC2B39">
            <w:pPr>
              <w:pStyle w:val="ListParagraph"/>
              <w:numPr>
                <w:ilvl w:val="0"/>
                <w:numId w:val="17"/>
              </w:numPr>
              <w:rPr>
                <w:rFonts w:ascii="Century Gothic" w:hAnsi="Century Gothic"/>
                <w:sz w:val="18"/>
              </w:rPr>
            </w:pPr>
            <w:r>
              <w:t xml:space="preserve">Light travels in straight lines. </w:t>
            </w:r>
          </w:p>
          <w:p w:rsidR="00FC2B39" w:rsidRPr="00FC2B39" w:rsidRDefault="00FC2B39" w:rsidP="00FC2B39">
            <w:pPr>
              <w:pStyle w:val="ListParagraph"/>
              <w:numPr>
                <w:ilvl w:val="0"/>
                <w:numId w:val="17"/>
              </w:numPr>
              <w:rPr>
                <w:rFonts w:ascii="Century Gothic" w:hAnsi="Century Gothic"/>
                <w:sz w:val="18"/>
              </w:rPr>
            </w:pPr>
            <w:r>
              <w:t xml:space="preserve">When light hits an object, it is reflected – if it hits our eyes, we can see it. </w:t>
            </w:r>
          </w:p>
          <w:p w:rsidR="00FC2B39" w:rsidRPr="00FC2B39" w:rsidRDefault="00FC2B39" w:rsidP="00FC2B39">
            <w:pPr>
              <w:pStyle w:val="ListParagraph"/>
              <w:numPr>
                <w:ilvl w:val="0"/>
                <w:numId w:val="17"/>
              </w:numPr>
              <w:rPr>
                <w:rFonts w:ascii="Century Gothic" w:hAnsi="Century Gothic"/>
                <w:sz w:val="18"/>
              </w:rPr>
            </w:pPr>
            <w:r>
              <w:t xml:space="preserve">Reflective surfaces can be very useful, e.g. – reflective strips on coats, bicycles and bags help us to be seen at night. </w:t>
            </w:r>
          </w:p>
          <w:p w:rsidR="00FC2B39" w:rsidRPr="00FC2B39" w:rsidRDefault="00FC2B39" w:rsidP="00FC2B39">
            <w:pPr>
              <w:pStyle w:val="ListParagraph"/>
              <w:numPr>
                <w:ilvl w:val="0"/>
                <w:numId w:val="17"/>
              </w:numPr>
              <w:rPr>
                <w:rFonts w:ascii="Century Gothic" w:hAnsi="Century Gothic"/>
                <w:sz w:val="18"/>
              </w:rPr>
            </w:pPr>
            <w:r>
              <w:t xml:space="preserve">Surfaces that reflect light the best are smooth, shiny and flat. </w:t>
            </w:r>
          </w:p>
          <w:p w:rsidR="00FC2B39" w:rsidRPr="00FC2B39" w:rsidRDefault="00FC2B39" w:rsidP="00FC2B39">
            <w:pPr>
              <w:pStyle w:val="ListParagraph"/>
              <w:numPr>
                <w:ilvl w:val="0"/>
                <w:numId w:val="17"/>
              </w:numPr>
              <w:rPr>
                <w:rFonts w:ascii="Century Gothic" w:hAnsi="Century Gothic"/>
                <w:sz w:val="18"/>
              </w:rPr>
            </w:pPr>
            <w:r>
              <w:t xml:space="preserve">The light from the sun can damage our eyes and therefore, we should not look directly at the Sun. </w:t>
            </w:r>
          </w:p>
          <w:p w:rsidR="00FC2B39" w:rsidRPr="00FC2B39" w:rsidRDefault="00FC2B39" w:rsidP="00FC2B39">
            <w:pPr>
              <w:pStyle w:val="ListParagraph"/>
              <w:numPr>
                <w:ilvl w:val="0"/>
                <w:numId w:val="17"/>
              </w:numPr>
              <w:rPr>
                <w:rFonts w:ascii="Century Gothic" w:hAnsi="Century Gothic"/>
                <w:sz w:val="18"/>
              </w:rPr>
            </w:pPr>
            <w:r>
              <w:t>Some objects/materials don’t let any light through – these are opaque. They block light rays.</w:t>
            </w:r>
          </w:p>
          <w:p w:rsidR="00FC2B39" w:rsidRPr="00FC2B39" w:rsidRDefault="00FC2B39" w:rsidP="00FC2B39">
            <w:pPr>
              <w:pStyle w:val="ListParagraph"/>
              <w:numPr>
                <w:ilvl w:val="0"/>
                <w:numId w:val="17"/>
              </w:numPr>
              <w:rPr>
                <w:rFonts w:ascii="Century Gothic" w:hAnsi="Century Gothic"/>
                <w:sz w:val="18"/>
              </w:rPr>
            </w:pPr>
            <w:r>
              <w:t xml:space="preserve"> Opaque or translucent objects create shadows because the light is blocked. </w:t>
            </w:r>
          </w:p>
          <w:p w:rsidR="00953CF5" w:rsidRPr="00FC2B39" w:rsidRDefault="00FC2B39" w:rsidP="00FC2B39">
            <w:pPr>
              <w:pStyle w:val="ListParagraph"/>
              <w:numPr>
                <w:ilvl w:val="0"/>
                <w:numId w:val="17"/>
              </w:numPr>
              <w:rPr>
                <w:rFonts w:ascii="Century Gothic" w:hAnsi="Century Gothic"/>
                <w:sz w:val="18"/>
              </w:rPr>
            </w:pPr>
            <w:r>
              <w:t>The size of a shadow depends on the position of the source, object and surface.</w:t>
            </w:r>
          </w:p>
        </w:tc>
      </w:tr>
      <w:tr w:rsidR="00953CF5" w:rsidTr="003B04D2">
        <w:tc>
          <w:tcPr>
            <w:tcW w:w="2694" w:type="dxa"/>
            <w:tcBorders>
              <w:top w:val="nil"/>
              <w:left w:val="nil"/>
              <w:bottom w:val="nil"/>
              <w:right w:val="nil"/>
            </w:tcBorders>
          </w:tcPr>
          <w:p w:rsidR="00FC2B39" w:rsidRDefault="00FC2B39" w:rsidP="003B04D2">
            <w:r>
              <w:t xml:space="preserve">Light – a form of energy that travels in a wave from a source. </w:t>
            </w:r>
          </w:p>
          <w:p w:rsidR="00FC2B39" w:rsidRDefault="00FC2B39" w:rsidP="003B04D2"/>
          <w:p w:rsidR="00FC2B39" w:rsidRDefault="00FC2B39" w:rsidP="003B04D2">
            <w:r>
              <w:t xml:space="preserve">Dark – dark is the absence of light. </w:t>
            </w:r>
          </w:p>
          <w:p w:rsidR="00FC2B39" w:rsidRDefault="00FC2B39" w:rsidP="003B04D2"/>
          <w:p w:rsidR="00401312" w:rsidRPr="0027444C" w:rsidRDefault="00FC2B39" w:rsidP="003B04D2">
            <w:pPr>
              <w:rPr>
                <w:rFonts w:ascii="Century Gothic" w:hAnsi="Century Gothic"/>
              </w:rPr>
            </w:pPr>
            <w:r>
              <w:t>Shadow – an area of darkness where light has been blocked.</w:t>
            </w:r>
          </w:p>
        </w:tc>
        <w:tc>
          <w:tcPr>
            <w:tcW w:w="4394" w:type="dxa"/>
            <w:tcBorders>
              <w:top w:val="nil"/>
              <w:left w:val="nil"/>
              <w:bottom w:val="nil"/>
              <w:right w:val="nil"/>
            </w:tcBorders>
          </w:tcPr>
          <w:p w:rsidR="00FC2B39" w:rsidRDefault="00FC2B39" w:rsidP="00401312">
            <w:pPr>
              <w:widowControl w:val="0"/>
            </w:pPr>
            <w:r>
              <w:t xml:space="preserve">Reflection – the process where light hits the surface of an object and bounces back into our eyes. </w:t>
            </w:r>
          </w:p>
          <w:p w:rsidR="00FC2B39" w:rsidRDefault="00FC2B39" w:rsidP="00401312">
            <w:pPr>
              <w:widowControl w:val="0"/>
            </w:pPr>
          </w:p>
          <w:p w:rsidR="00FC2B39" w:rsidRDefault="00FC2B39" w:rsidP="00401312">
            <w:pPr>
              <w:widowControl w:val="0"/>
            </w:pPr>
            <w:r>
              <w:t xml:space="preserve">Reflective – a word to describe something that reflects light well. </w:t>
            </w:r>
          </w:p>
          <w:p w:rsidR="00FC2B39" w:rsidRDefault="00FC2B39" w:rsidP="00401312">
            <w:pPr>
              <w:widowControl w:val="0"/>
            </w:pPr>
          </w:p>
          <w:p w:rsidR="00FC2B39" w:rsidRDefault="00FC2B39" w:rsidP="00401312">
            <w:pPr>
              <w:widowControl w:val="0"/>
            </w:pPr>
            <w:r>
              <w:t xml:space="preserve">Ray – waves of light are called light rays (or light beams). </w:t>
            </w:r>
          </w:p>
          <w:p w:rsidR="00FC2B39" w:rsidRDefault="00FC2B39" w:rsidP="00401312">
            <w:pPr>
              <w:widowControl w:val="0"/>
            </w:pPr>
          </w:p>
          <w:p w:rsidR="00FC2B39" w:rsidRDefault="00FC2B39" w:rsidP="00401312">
            <w:pPr>
              <w:widowControl w:val="0"/>
            </w:pPr>
            <w:r>
              <w:t>Light source – an object that makes its own light, e.g. – the sun.</w:t>
            </w:r>
          </w:p>
          <w:p w:rsidR="00FC2B39" w:rsidRDefault="00FC2B39" w:rsidP="00401312">
            <w:pPr>
              <w:widowControl w:val="0"/>
            </w:pPr>
          </w:p>
          <w:p w:rsidR="00953CF5" w:rsidRPr="0027444C" w:rsidRDefault="00FC2B39" w:rsidP="00401312">
            <w:pPr>
              <w:widowControl w:val="0"/>
              <w:rPr>
                <w:rFonts w:ascii="Century Gothic" w:hAnsi="Century Gothic"/>
              </w:rPr>
            </w:pPr>
            <w:r>
              <w:t xml:space="preserve"> Reflect – to bounce off. Light reflects off surfaces.</w:t>
            </w:r>
          </w:p>
        </w:tc>
        <w:tc>
          <w:tcPr>
            <w:tcW w:w="3768" w:type="dxa"/>
            <w:gridSpan w:val="2"/>
            <w:tcBorders>
              <w:top w:val="nil"/>
              <w:left w:val="nil"/>
              <w:bottom w:val="nil"/>
              <w:right w:val="nil"/>
            </w:tcBorders>
          </w:tcPr>
          <w:p w:rsidR="00FC2B39" w:rsidRDefault="00FC2B39" w:rsidP="00401312">
            <w:pPr>
              <w:widowControl w:val="0"/>
            </w:pPr>
            <w:r>
              <w:t xml:space="preserve">Opaque – objects that do not let any light pass through them. The area behind these objects then causes a shadow to form. </w:t>
            </w:r>
          </w:p>
          <w:p w:rsidR="00FC2B39" w:rsidRDefault="00FC2B39" w:rsidP="00401312">
            <w:pPr>
              <w:widowControl w:val="0"/>
            </w:pPr>
          </w:p>
          <w:p w:rsidR="00FC2B39" w:rsidRDefault="00FC2B39" w:rsidP="00401312">
            <w:pPr>
              <w:widowControl w:val="0"/>
            </w:pPr>
            <w:r>
              <w:t xml:space="preserve">Translucent – objects that let some light through them, but scatter the light so we cannot see through them properly. </w:t>
            </w:r>
          </w:p>
          <w:p w:rsidR="00FC2B39" w:rsidRDefault="00FC2B39" w:rsidP="00401312">
            <w:pPr>
              <w:widowControl w:val="0"/>
            </w:pPr>
          </w:p>
          <w:p w:rsidR="00953CF5" w:rsidRPr="0027444C" w:rsidRDefault="00FC2B39" w:rsidP="00401312">
            <w:pPr>
              <w:widowControl w:val="0"/>
              <w:rPr>
                <w:rFonts w:ascii="Century Gothic" w:hAnsi="Century Gothic"/>
              </w:rPr>
            </w:pPr>
            <w:r>
              <w:t>Transparent – objects that let light travel through them easily so we can see through them.</w:t>
            </w:r>
          </w:p>
        </w:tc>
        <w:tc>
          <w:tcPr>
            <w:tcW w:w="5163" w:type="dxa"/>
            <w:gridSpan w:val="2"/>
            <w:vMerge/>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t>Making Links With What Has Been Taught and What Will Be Taught:</w:t>
            </w:r>
          </w:p>
        </w:tc>
      </w:tr>
      <w:tr w:rsidR="00953CF5" w:rsidTr="003B04D2">
        <w:tc>
          <w:tcPr>
            <w:tcW w:w="7797"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lastRenderedPageBreak/>
              <w:t xml:space="preserve">Bridging Back </w:t>
            </w:r>
          </w:p>
          <w:p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lastRenderedPageBreak/>
              <w:t xml:space="preserve">Bridging Forward </w:t>
            </w:r>
          </w:p>
          <w:p w:rsidR="00401312" w:rsidRDefault="00401312" w:rsidP="00401312">
            <w:pPr>
              <w:pStyle w:val="NormalWeb"/>
              <w:spacing w:before="0" w:beforeAutospacing="0" w:after="0" w:afterAutospacing="0"/>
            </w:pPr>
            <w:r>
              <w:rPr>
                <w:rFonts w:ascii="Calibri" w:hAnsi="Calibri" w:cs="Calibri"/>
                <w:color w:val="000000"/>
                <w:sz w:val="22"/>
                <w:szCs w:val="22"/>
              </w:rPr>
              <w:t>Y6 - Light</w:t>
            </w:r>
          </w:p>
          <w:p w:rsidR="00953CF5" w:rsidRPr="0027444C" w:rsidRDefault="00953CF5" w:rsidP="003B04D2">
            <w:pPr>
              <w:rPr>
                <w:rFonts w:ascii="Century Gothic" w:hAnsi="Century Gothic"/>
                <w:b/>
              </w:rPr>
            </w:pPr>
          </w:p>
        </w:tc>
      </w:tr>
      <w:tr w:rsidR="00953CF5" w:rsidTr="003B04D2">
        <w:tc>
          <w:tcPr>
            <w:tcW w:w="16019" w:type="dxa"/>
            <w:gridSpan w:val="6"/>
            <w:tcBorders>
              <w:top w:val="nil"/>
              <w:left w:val="nil"/>
              <w:bottom w:val="nil"/>
              <w:right w:val="nil"/>
            </w:tcBorders>
            <w:shd w:val="clear" w:color="auto" w:fill="auto"/>
          </w:tcPr>
          <w:p w:rsidR="00953CF5" w:rsidRPr="00F46DB2" w:rsidRDefault="00953CF5" w:rsidP="003B04D2">
            <w:pPr>
              <w:rPr>
                <w:rFonts w:ascii="Century Gothic" w:hAnsi="Century Gothic"/>
                <w:b/>
                <w:sz w:val="20"/>
                <w:szCs w:val="20"/>
              </w:rPr>
            </w:pPr>
          </w:p>
        </w:tc>
      </w:tr>
      <w:tr w:rsidR="00953CF5" w:rsidTr="003B04D2">
        <w:tc>
          <w:tcPr>
            <w:tcW w:w="16019" w:type="dxa"/>
            <w:gridSpan w:val="6"/>
            <w:tcBorders>
              <w:top w:val="nil"/>
              <w:left w:val="nil"/>
              <w:bottom w:val="nil"/>
              <w:right w:val="nil"/>
            </w:tcBorders>
            <w:shd w:val="clear" w:color="auto" w:fill="9CC2E5" w:themeFill="accent1" w:themeFillTint="99"/>
          </w:tcPr>
          <w:p w:rsidR="00A91A55" w:rsidRDefault="00A91A55" w:rsidP="003B04D2">
            <w:pPr>
              <w:rPr>
                <w:rFonts w:ascii="Century Gothic" w:hAnsi="Century Gothic"/>
                <w:b/>
              </w:rPr>
            </w:pPr>
            <w:r>
              <w:rPr>
                <w:rFonts w:ascii="Century Gothic" w:hAnsi="Century Gothic"/>
                <w:b/>
              </w:rPr>
              <w:t>Misconceptions:</w:t>
            </w:r>
          </w:p>
          <w:p w:rsidR="00A91A55" w:rsidRDefault="00A91A55" w:rsidP="00A91A55">
            <w:pPr>
              <w:pStyle w:val="ListParagraph"/>
              <w:numPr>
                <w:ilvl w:val="0"/>
                <w:numId w:val="23"/>
              </w:numPr>
            </w:pPr>
            <w:r>
              <w:t>Misconception: Light is not necessary for vision; it is possible to see in the dark. Fact: Light is necessary for vision. It is impossible to see in total darkness</w:t>
            </w:r>
            <w:r>
              <w:t>.</w:t>
            </w:r>
          </w:p>
          <w:p w:rsidR="00A91A55" w:rsidRDefault="00A91A55" w:rsidP="00A91A55">
            <w:pPr>
              <w:pStyle w:val="ListParagraph"/>
              <w:numPr>
                <w:ilvl w:val="0"/>
                <w:numId w:val="23"/>
              </w:numPr>
            </w:pPr>
            <w:r>
              <w:t xml:space="preserve">Misconception: Only smooth, shiny objects like mirrors reflect light; dull and rough objects do not reflect light. Fact: Dull objects do reflect light, otherwise we would not be able to see them. Smooth surfaces produce regular reflection while rough surfaces produce scattered, diffused or irregular reflection. </w:t>
            </w:r>
          </w:p>
          <w:p w:rsidR="00A91A55" w:rsidRDefault="00A91A55" w:rsidP="00A91A55">
            <w:pPr>
              <w:pStyle w:val="ListParagraph"/>
              <w:numPr>
                <w:ilvl w:val="0"/>
                <w:numId w:val="23"/>
              </w:numPr>
            </w:pPr>
            <w:r>
              <w:t>Misconception: Light travels from the source to both the observer and the object, but there is no link between the two. Fact: Light travels from the source to the object; the object reflects the light from the source into the eyes of the observer; the receptor cells in the observer’s retinas detect the light and</w:t>
            </w:r>
            <w:r>
              <w:t xml:space="preserve"> send the signals to the brain.</w:t>
            </w:r>
          </w:p>
          <w:p w:rsidR="00A91A55" w:rsidRDefault="00A91A55" w:rsidP="00A91A55">
            <w:pPr>
              <w:pStyle w:val="ListParagraph"/>
              <w:numPr>
                <w:ilvl w:val="0"/>
                <w:numId w:val="23"/>
              </w:numPr>
            </w:pPr>
            <w:r>
              <w:t>Misconception: Shadow is the presence of something that light allows us to see. Fact: Shadow is the absence of light.</w:t>
            </w:r>
          </w:p>
          <w:p w:rsidR="00A91A55" w:rsidRDefault="00A91A55" w:rsidP="003B04D2">
            <w:pPr>
              <w:rPr>
                <w:rFonts w:ascii="Century Gothic" w:hAnsi="Century Gothic"/>
                <w:b/>
              </w:rPr>
            </w:pPr>
          </w:p>
          <w:p w:rsidR="00A91A55" w:rsidRDefault="00A91A55" w:rsidP="003B04D2">
            <w:pPr>
              <w:rPr>
                <w:rFonts w:ascii="Century Gothic" w:hAnsi="Century Gothic"/>
                <w:b/>
              </w:rPr>
            </w:pPr>
          </w:p>
          <w:p w:rsidR="00953CF5" w:rsidRPr="0027444C" w:rsidRDefault="00953CF5" w:rsidP="003B04D2">
            <w:pPr>
              <w:rPr>
                <w:rFonts w:ascii="Century Gothic" w:hAnsi="Century Gothic"/>
                <w:b/>
              </w:rPr>
            </w:pPr>
            <w:bookmarkStart w:id="0" w:name="_GoBack"/>
            <w:bookmarkEnd w:id="0"/>
            <w:r>
              <w:rPr>
                <w:rFonts w:ascii="Century Gothic" w:hAnsi="Century Gothic"/>
                <w:b/>
              </w:rPr>
              <w:t xml:space="preserve">Resources and Links: </w:t>
            </w:r>
          </w:p>
        </w:tc>
      </w:tr>
      <w:tr w:rsidR="00953CF5" w:rsidTr="003B04D2">
        <w:tc>
          <w:tcPr>
            <w:tcW w:w="10856" w:type="dxa"/>
            <w:gridSpan w:val="4"/>
            <w:tcBorders>
              <w:top w:val="nil"/>
              <w:left w:val="nil"/>
              <w:bottom w:val="nil"/>
              <w:right w:val="nil"/>
            </w:tcBorders>
          </w:tcPr>
          <w:p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9CC2E5" w:themeFill="accent1" w:themeFillTint="99"/>
          </w:tcPr>
          <w:p w:rsidR="00953CF5" w:rsidRDefault="00953CF5" w:rsidP="003B04D2">
            <w:pPr>
              <w:rPr>
                <w:rFonts w:ascii="Century Gothic" w:hAnsi="Century Gothic"/>
                <w:b/>
              </w:rPr>
            </w:pPr>
            <w:r w:rsidRPr="00C9603F">
              <w:rPr>
                <w:rFonts w:ascii="Century Gothic" w:hAnsi="Century Gothic"/>
                <w:b/>
              </w:rPr>
              <w:t>Wider Curriculum Links:</w:t>
            </w:r>
          </w:p>
          <w:p w:rsidR="00401312" w:rsidRDefault="00401312" w:rsidP="003B04D2">
            <w:pPr>
              <w:rPr>
                <w:rFonts w:ascii="Calibri" w:hAnsi="Calibri" w:cs="Calibri"/>
                <w:color w:val="000000"/>
              </w:rPr>
            </w:pPr>
            <w:r w:rsidRPr="00401312">
              <w:rPr>
                <w:rFonts w:ascii="Century Gothic" w:hAnsi="Century Gothic"/>
              </w:rPr>
              <w:t xml:space="preserve">Geography - </w:t>
            </w:r>
            <w:r w:rsidRPr="00401312">
              <w:rPr>
                <w:rFonts w:ascii="Calibri" w:hAnsi="Calibri" w:cs="Calibri"/>
                <w:color w:val="000000"/>
              </w:rPr>
              <w:t>achievements of ancient civilizations.</w:t>
            </w:r>
          </w:p>
          <w:p w:rsidR="00401312" w:rsidRPr="00401312" w:rsidRDefault="00401312" w:rsidP="003B04D2">
            <w:pPr>
              <w:rPr>
                <w:rFonts w:ascii="Century Gothic" w:hAnsi="Century Gothic"/>
              </w:rPr>
            </w:pPr>
            <w:r>
              <w:rPr>
                <w:rFonts w:ascii="Calibri" w:hAnsi="Calibri" w:cs="Calibri"/>
                <w:color w:val="000000"/>
              </w:rPr>
              <w:t>Maths - Time</w:t>
            </w:r>
          </w:p>
        </w:tc>
        <w:tc>
          <w:tcPr>
            <w:tcW w:w="5163" w:type="dxa"/>
            <w:gridSpan w:val="2"/>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auto"/>
          </w:tcPr>
          <w:p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tcPr>
          <w:p w:rsidR="00953CF5" w:rsidRPr="0027444C" w:rsidRDefault="00953CF5" w:rsidP="003B04D2">
            <w:pPr>
              <w:rPr>
                <w:rFonts w:ascii="Century Gothic" w:hAnsi="Century Gothic"/>
              </w:rPr>
            </w:pPr>
          </w:p>
        </w:tc>
      </w:tr>
    </w:tbl>
    <w:p w:rsidR="00953CF5" w:rsidRDefault="00953CF5"/>
    <w:p w:rsidR="00964337" w:rsidRDefault="00964337"/>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rsidTr="003B04D2">
        <w:tc>
          <w:tcPr>
            <w:tcW w:w="16019" w:type="dxa"/>
            <w:gridSpan w:val="6"/>
            <w:tcBorders>
              <w:top w:val="nil"/>
              <w:left w:val="nil"/>
              <w:bottom w:val="nil"/>
              <w:right w:val="nil"/>
            </w:tcBorders>
            <w:shd w:val="clear" w:color="auto" w:fill="9CC2E5" w:themeFill="accent1" w:themeFillTint="99"/>
          </w:tcPr>
          <w:p w:rsidR="00953CF5" w:rsidRPr="00A47747" w:rsidRDefault="00953CF5" w:rsidP="00964337">
            <w:pPr>
              <w:jc w:val="center"/>
              <w:rPr>
                <w:rFonts w:ascii="Century Gothic" w:hAnsi="Century Gothic"/>
                <w:b/>
                <w:sz w:val="32"/>
                <w:szCs w:val="32"/>
              </w:rPr>
            </w:pPr>
            <w:r>
              <w:rPr>
                <w:rFonts w:ascii="Century Gothic" w:hAnsi="Century Gothic"/>
                <w:b/>
                <w:sz w:val="32"/>
                <w:szCs w:val="32"/>
              </w:rPr>
              <w:t>YEAR</w:t>
            </w:r>
            <w:r w:rsidR="00964337">
              <w:rPr>
                <w:rFonts w:ascii="Century Gothic" w:hAnsi="Century Gothic"/>
                <w:b/>
                <w:sz w:val="32"/>
                <w:szCs w:val="32"/>
              </w:rPr>
              <w:t xml:space="preserve"> 3 SUMMER 2 </w:t>
            </w:r>
            <w:r>
              <w:rPr>
                <w:rFonts w:ascii="Century Gothic" w:hAnsi="Century Gothic"/>
                <w:b/>
                <w:sz w:val="32"/>
                <w:szCs w:val="32"/>
              </w:rPr>
              <w:t>: SCIENCE</w:t>
            </w:r>
          </w:p>
        </w:tc>
      </w:tr>
      <w:tr w:rsidR="00953CF5" w:rsidTr="003B04D2">
        <w:tc>
          <w:tcPr>
            <w:tcW w:w="10954" w:type="dxa"/>
            <w:gridSpan w:val="5"/>
            <w:tcBorders>
              <w:top w:val="nil"/>
              <w:left w:val="nil"/>
              <w:bottom w:val="nil"/>
              <w:right w:val="nil"/>
            </w:tcBorders>
            <w:shd w:val="clear" w:color="auto" w:fill="BDD6EE" w:themeFill="accent1" w:themeFillTint="66"/>
          </w:tcPr>
          <w:p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rsidR="00964337" w:rsidRPr="00964337" w:rsidRDefault="00964337" w:rsidP="00964337">
            <w:pPr>
              <w:rPr>
                <w:rFonts w:ascii="Century Gothic" w:hAnsi="Century Gothic"/>
                <w:b/>
              </w:rPr>
            </w:pPr>
            <w:r w:rsidRPr="00964337">
              <w:rPr>
                <w:rFonts w:ascii="Century Gothic" w:hAnsi="Century Gothic"/>
                <w:b/>
              </w:rPr>
              <w:t>How can you make a horseless chariot move?</w:t>
            </w:r>
          </w:p>
          <w:p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rsidTr="003B04D2">
        <w:tc>
          <w:tcPr>
            <w:tcW w:w="16019" w:type="dxa"/>
            <w:gridSpan w:val="6"/>
            <w:tcBorders>
              <w:top w:val="nil"/>
              <w:left w:val="nil"/>
              <w:bottom w:val="nil"/>
              <w:right w:val="nil"/>
            </w:tcBorders>
          </w:tcPr>
          <w:p w:rsidR="002B4274" w:rsidRDefault="002B4274" w:rsidP="002B4274">
            <w:pPr>
              <w:spacing w:after="160" w:line="259" w:lineRule="auto"/>
              <w:rPr>
                <w:rFonts w:ascii="Century Gothic" w:hAnsi="Century Gothic"/>
              </w:rPr>
            </w:pPr>
            <w:r w:rsidRPr="00E76D49">
              <w:rPr>
                <w:rFonts w:ascii="CenturyGothic-Bold" w:hAnsi="CenturyGothic-Bold" w:cs="CenturyGothic-Bold"/>
                <w:b/>
                <w:bCs/>
              </w:rPr>
              <w:t>Statutory National Curriculum Objectives:</w:t>
            </w:r>
            <w:r w:rsidRPr="00E76D49">
              <w:rPr>
                <w:rFonts w:ascii="Century Gothic" w:hAnsi="Century Gothic"/>
              </w:rPr>
              <w:t xml:space="preserve"> (Programmes of study).</w:t>
            </w:r>
          </w:p>
          <w:p w:rsidR="002B4274" w:rsidRPr="00964337" w:rsidRDefault="002B4274" w:rsidP="002B4274">
            <w:pPr>
              <w:rPr>
                <w:rFonts w:ascii="Century Gothic" w:hAnsi="Century Gothic"/>
              </w:rPr>
            </w:pPr>
            <w:r w:rsidRPr="00964337">
              <w:rPr>
                <w:rFonts w:ascii="Century Gothic" w:hAnsi="Century Gothic"/>
              </w:rPr>
              <w:t>Physics – FORCES AND MAGNETS</w:t>
            </w:r>
          </w:p>
          <w:p w:rsidR="002B4274" w:rsidRPr="00964337" w:rsidRDefault="002B4274" w:rsidP="002B4274">
            <w:pPr>
              <w:rPr>
                <w:rFonts w:ascii="Century Gothic" w:hAnsi="Century Gothic"/>
              </w:rPr>
            </w:pPr>
            <w:r w:rsidRPr="00964337">
              <w:rPr>
                <w:rFonts w:ascii="Century Gothic" w:hAnsi="Century Gothic"/>
              </w:rPr>
              <w:t xml:space="preserve">- compare how things move on different surfaces </w:t>
            </w:r>
          </w:p>
          <w:p w:rsidR="002B4274" w:rsidRPr="00964337" w:rsidRDefault="002B4274" w:rsidP="002B4274">
            <w:pPr>
              <w:pStyle w:val="ListParagraph"/>
              <w:numPr>
                <w:ilvl w:val="0"/>
                <w:numId w:val="13"/>
              </w:numPr>
              <w:rPr>
                <w:rFonts w:ascii="Century Gothic" w:hAnsi="Century Gothic"/>
                <w:sz w:val="18"/>
              </w:rPr>
            </w:pPr>
            <w:r w:rsidRPr="00964337">
              <w:rPr>
                <w:rFonts w:ascii="Century Gothic" w:hAnsi="Century Gothic"/>
                <w:sz w:val="18"/>
              </w:rPr>
              <w:t xml:space="preserve">notice that some forces need contact between two objects, but magnetic forces can act at a distance </w:t>
            </w:r>
          </w:p>
          <w:p w:rsidR="002B4274" w:rsidRPr="00964337" w:rsidRDefault="002B4274" w:rsidP="002B4274">
            <w:pPr>
              <w:pStyle w:val="ListParagraph"/>
              <w:numPr>
                <w:ilvl w:val="0"/>
                <w:numId w:val="13"/>
              </w:numPr>
              <w:rPr>
                <w:rFonts w:ascii="Century Gothic" w:hAnsi="Century Gothic"/>
                <w:sz w:val="18"/>
              </w:rPr>
            </w:pPr>
            <w:r w:rsidRPr="00964337">
              <w:rPr>
                <w:rFonts w:ascii="Century Gothic" w:hAnsi="Century Gothic"/>
                <w:sz w:val="18"/>
              </w:rPr>
              <w:t xml:space="preserve">observe how magnets attract or repel each other and attract some materials and not others </w:t>
            </w:r>
          </w:p>
          <w:p w:rsidR="002B4274" w:rsidRPr="00964337" w:rsidRDefault="002B4274" w:rsidP="002B4274">
            <w:pPr>
              <w:pStyle w:val="ListParagraph"/>
              <w:numPr>
                <w:ilvl w:val="0"/>
                <w:numId w:val="13"/>
              </w:numPr>
              <w:rPr>
                <w:rFonts w:ascii="Century Gothic" w:hAnsi="Century Gothic"/>
                <w:sz w:val="18"/>
              </w:rPr>
            </w:pPr>
            <w:r w:rsidRPr="00964337">
              <w:rPr>
                <w:rFonts w:ascii="Century Gothic" w:hAnsi="Century Gothic"/>
                <w:sz w:val="18"/>
              </w:rPr>
              <w:t xml:space="preserve">compare and group together a variety of everyday materials on the basis of whether they are attracted to a magnet, and identify some magnetic materials </w:t>
            </w:r>
          </w:p>
          <w:p w:rsidR="002B4274" w:rsidRPr="00964337" w:rsidRDefault="002B4274" w:rsidP="002B4274">
            <w:pPr>
              <w:pStyle w:val="ListParagraph"/>
              <w:numPr>
                <w:ilvl w:val="0"/>
                <w:numId w:val="13"/>
              </w:numPr>
              <w:rPr>
                <w:rFonts w:ascii="Century Gothic" w:hAnsi="Century Gothic"/>
                <w:sz w:val="18"/>
              </w:rPr>
            </w:pPr>
            <w:r w:rsidRPr="00964337">
              <w:rPr>
                <w:rFonts w:ascii="Century Gothic" w:hAnsi="Century Gothic"/>
                <w:sz w:val="18"/>
              </w:rPr>
              <w:t xml:space="preserve">describe magnets as having two poles </w:t>
            </w:r>
          </w:p>
          <w:p w:rsidR="002B4274" w:rsidRDefault="002B4274" w:rsidP="002B4274">
            <w:pPr>
              <w:spacing w:after="160" w:line="259" w:lineRule="auto"/>
              <w:rPr>
                <w:rFonts w:ascii="Century Gothic" w:hAnsi="Century Gothic"/>
              </w:rPr>
            </w:pPr>
            <w:r>
              <w:rPr>
                <w:rFonts w:ascii="Century Gothic" w:hAnsi="Century Gothic"/>
                <w:sz w:val="18"/>
              </w:rPr>
              <w:t>P</w:t>
            </w:r>
            <w:r w:rsidRPr="00964337">
              <w:rPr>
                <w:rFonts w:ascii="Century Gothic" w:hAnsi="Century Gothic"/>
                <w:sz w:val="18"/>
              </w:rPr>
              <w:t>redict whether two magnets will attract or repel each other, depending on which poles are facing.</w:t>
            </w:r>
          </w:p>
          <w:p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rsidTr="003B04D2">
        <w:tc>
          <w:tcPr>
            <w:tcW w:w="16019" w:type="dxa"/>
            <w:gridSpan w:val="6"/>
            <w:tcBorders>
              <w:top w:val="nil"/>
              <w:left w:val="nil"/>
              <w:bottom w:val="nil"/>
              <w:right w:val="nil"/>
            </w:tcBorders>
            <w:shd w:val="clear" w:color="auto" w:fill="BDD6EE" w:themeFill="accent1" w:themeFillTint="66"/>
            <w:vAlign w:val="center"/>
          </w:tcPr>
          <w:p w:rsidR="00953CF5" w:rsidRDefault="00953CF5" w:rsidP="003B04D2">
            <w:pPr>
              <w:rPr>
                <w:rFonts w:ascii="Century Gothic" w:hAnsi="Century Gothic"/>
                <w:b/>
                <w:sz w:val="24"/>
                <w:szCs w:val="24"/>
              </w:rPr>
            </w:pPr>
            <w:r>
              <w:rPr>
                <w:rFonts w:ascii="Century Gothic" w:hAnsi="Century Gothic"/>
                <w:b/>
                <w:sz w:val="24"/>
                <w:szCs w:val="24"/>
              </w:rPr>
              <w:t>Disciplinary Knowledge to be taught:</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lastRenderedPageBreak/>
              <w:t>- Asking scientific questions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Plan an enquiry</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Observing closely</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Taking measurements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Gather and record results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Presenting results.</w:t>
            </w:r>
          </w:p>
          <w:p w:rsidR="00964337" w:rsidRPr="00964337" w:rsidRDefault="00964337" w:rsidP="00964337">
            <w:pPr>
              <w:rPr>
                <w:rFonts w:ascii="Century Gothic" w:hAnsi="Century Gothic"/>
                <w:sz w:val="20"/>
                <w:szCs w:val="24"/>
              </w:rPr>
            </w:pPr>
            <w:r w:rsidRPr="00964337">
              <w:rPr>
                <w:rFonts w:ascii="Century Gothic" w:hAnsi="Century Gothic"/>
                <w:sz w:val="20"/>
                <w:szCs w:val="24"/>
              </w:rPr>
              <w:t>- Interpret results</w:t>
            </w:r>
          </w:p>
          <w:p w:rsidR="00953CF5" w:rsidRPr="00F46DB2" w:rsidRDefault="00964337" w:rsidP="003B04D2">
            <w:pPr>
              <w:rPr>
                <w:rFonts w:ascii="Century Gothic" w:hAnsi="Century Gothic"/>
                <w:b/>
                <w:sz w:val="24"/>
                <w:szCs w:val="24"/>
              </w:rPr>
            </w:pPr>
            <w:r w:rsidRPr="00964337">
              <w:rPr>
                <w:rFonts w:ascii="Century Gothic" w:hAnsi="Century Gothic"/>
                <w:sz w:val="20"/>
                <w:szCs w:val="24"/>
              </w:rPr>
              <w:t>- Making predictions</w:t>
            </w:r>
          </w:p>
        </w:tc>
      </w:tr>
      <w:tr w:rsidR="00953CF5" w:rsidTr="003B04D2">
        <w:tc>
          <w:tcPr>
            <w:tcW w:w="10856" w:type="dxa"/>
            <w:gridSpan w:val="4"/>
            <w:tcBorders>
              <w:top w:val="nil"/>
              <w:left w:val="nil"/>
              <w:bottom w:val="nil"/>
              <w:right w:val="nil"/>
            </w:tcBorders>
            <w:shd w:val="clear" w:color="auto" w:fill="9CC2E5" w:themeFill="accent1" w:themeFillTint="99"/>
            <w:vAlign w:val="center"/>
          </w:tcPr>
          <w:p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lastRenderedPageBreak/>
              <w:t>Vocabulary</w:t>
            </w:r>
          </w:p>
        </w:tc>
        <w:tc>
          <w:tcPr>
            <w:tcW w:w="5163" w:type="dxa"/>
            <w:gridSpan w:val="2"/>
            <w:tcBorders>
              <w:top w:val="nil"/>
              <w:left w:val="nil"/>
              <w:bottom w:val="nil"/>
              <w:right w:val="nil"/>
            </w:tcBorders>
            <w:shd w:val="clear" w:color="auto" w:fill="9CC2E5" w:themeFill="accent1" w:themeFillTint="99"/>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Things we will learn</w:t>
            </w:r>
            <w:r>
              <w:rPr>
                <w:rFonts w:ascii="Century Gothic" w:hAnsi="Century Gothic"/>
                <w:b/>
                <w:sz w:val="24"/>
                <w:szCs w:val="24"/>
              </w:rPr>
              <w:t xml:space="preserve"> (</w:t>
            </w:r>
            <w:proofErr w:type="spellStart"/>
            <w:r>
              <w:rPr>
                <w:rFonts w:ascii="Century Gothic" w:hAnsi="Century Gothic"/>
                <w:b/>
                <w:sz w:val="24"/>
                <w:szCs w:val="24"/>
              </w:rPr>
              <w:t>PoS</w:t>
            </w:r>
            <w:proofErr w:type="spellEnd"/>
            <w:r>
              <w:rPr>
                <w:rFonts w:ascii="Century Gothic" w:hAnsi="Century Gothic"/>
                <w:b/>
                <w:sz w:val="24"/>
                <w:szCs w:val="24"/>
              </w:rPr>
              <w:t>)</w:t>
            </w:r>
            <w:r w:rsidRPr="00F46DB2">
              <w:rPr>
                <w:rFonts w:ascii="Century Gothic" w:hAnsi="Century Gothic"/>
                <w:b/>
                <w:sz w:val="24"/>
                <w:szCs w:val="24"/>
              </w:rPr>
              <w:t xml:space="preserve">: </w:t>
            </w:r>
          </w:p>
        </w:tc>
      </w:tr>
      <w:tr w:rsidR="00953CF5" w:rsidTr="003B04D2">
        <w:tc>
          <w:tcPr>
            <w:tcW w:w="26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2B4274" w:rsidRPr="002B4274" w:rsidRDefault="002B4274" w:rsidP="002B4274">
            <w:pPr>
              <w:pStyle w:val="ListParagraph"/>
              <w:numPr>
                <w:ilvl w:val="0"/>
                <w:numId w:val="18"/>
              </w:numPr>
              <w:rPr>
                <w:rFonts w:ascii="Century Gothic" w:hAnsi="Century Gothic"/>
                <w:sz w:val="18"/>
              </w:rPr>
            </w:pPr>
            <w:r>
              <w:t xml:space="preserve">A force is a push or a pull. </w:t>
            </w:r>
          </w:p>
          <w:p w:rsidR="002B4274" w:rsidRPr="002B4274" w:rsidRDefault="002B4274" w:rsidP="002B4274">
            <w:pPr>
              <w:pStyle w:val="ListParagraph"/>
              <w:numPr>
                <w:ilvl w:val="0"/>
                <w:numId w:val="18"/>
              </w:numPr>
              <w:rPr>
                <w:rFonts w:ascii="Century Gothic" w:hAnsi="Century Gothic"/>
                <w:sz w:val="18"/>
              </w:rPr>
            </w:pPr>
            <w:r>
              <w:t xml:space="preserve">When an object moves on a surface, the texture of the surface and the object affect how it moves. </w:t>
            </w:r>
          </w:p>
          <w:p w:rsidR="002B4274" w:rsidRPr="002B4274" w:rsidRDefault="002B4274" w:rsidP="002B4274">
            <w:pPr>
              <w:pStyle w:val="ListParagraph"/>
              <w:numPr>
                <w:ilvl w:val="0"/>
                <w:numId w:val="18"/>
              </w:numPr>
              <w:rPr>
                <w:rFonts w:ascii="Century Gothic" w:hAnsi="Century Gothic"/>
                <w:sz w:val="18"/>
              </w:rPr>
            </w:pPr>
            <w:r>
              <w:t xml:space="preserve">Some surfaces make objects move slower and some make them move faster. </w:t>
            </w:r>
          </w:p>
          <w:p w:rsidR="002B4274" w:rsidRPr="002B4274" w:rsidRDefault="002B4274" w:rsidP="002B4274">
            <w:pPr>
              <w:pStyle w:val="ListParagraph"/>
              <w:numPr>
                <w:ilvl w:val="0"/>
                <w:numId w:val="18"/>
              </w:numPr>
              <w:rPr>
                <w:rFonts w:ascii="Century Gothic" w:hAnsi="Century Gothic"/>
                <w:sz w:val="18"/>
              </w:rPr>
            </w:pPr>
            <w:r>
              <w:t xml:space="preserve"> A magnet attracts magnetic materials. </w:t>
            </w:r>
          </w:p>
          <w:p w:rsidR="002B4274" w:rsidRPr="002B4274" w:rsidRDefault="002B4274" w:rsidP="002B4274">
            <w:pPr>
              <w:pStyle w:val="ListParagraph"/>
              <w:numPr>
                <w:ilvl w:val="0"/>
                <w:numId w:val="18"/>
              </w:numPr>
              <w:rPr>
                <w:rFonts w:ascii="Century Gothic" w:hAnsi="Century Gothic"/>
                <w:sz w:val="18"/>
              </w:rPr>
            </w:pPr>
            <w:r>
              <w:t xml:space="preserve">Metals can be sorted into two groups – magnetic and nonmagnetic. </w:t>
            </w:r>
          </w:p>
          <w:p w:rsidR="002B4274" w:rsidRPr="002B4274" w:rsidRDefault="002B4274" w:rsidP="002B4274">
            <w:pPr>
              <w:pStyle w:val="ListParagraph"/>
              <w:numPr>
                <w:ilvl w:val="0"/>
                <w:numId w:val="18"/>
              </w:numPr>
              <w:rPr>
                <w:rFonts w:ascii="Century Gothic" w:hAnsi="Century Gothic"/>
                <w:sz w:val="18"/>
              </w:rPr>
            </w:pPr>
            <w:r>
              <w:t xml:space="preserve">Examples of magnetic metals are iron and nickel. </w:t>
            </w:r>
          </w:p>
          <w:p w:rsidR="002B4274" w:rsidRPr="002B4274" w:rsidRDefault="002B4274" w:rsidP="002B4274">
            <w:pPr>
              <w:pStyle w:val="ListParagraph"/>
              <w:numPr>
                <w:ilvl w:val="0"/>
                <w:numId w:val="18"/>
              </w:numPr>
              <w:rPr>
                <w:rFonts w:ascii="Century Gothic" w:hAnsi="Century Gothic"/>
                <w:sz w:val="18"/>
              </w:rPr>
            </w:pPr>
            <w:r>
              <w:t>Examples of non-magnetic metals are aluminium and copper.</w:t>
            </w:r>
          </w:p>
          <w:p w:rsidR="002B4274" w:rsidRPr="002B4274" w:rsidRDefault="002B4274" w:rsidP="002B4274">
            <w:pPr>
              <w:pStyle w:val="ListParagraph"/>
              <w:numPr>
                <w:ilvl w:val="0"/>
                <w:numId w:val="18"/>
              </w:numPr>
              <w:rPr>
                <w:rFonts w:ascii="Century Gothic" w:hAnsi="Century Gothic"/>
                <w:sz w:val="18"/>
              </w:rPr>
            </w:pPr>
            <w:r>
              <w:t xml:space="preserve"> The strongest parts of a magnet are the poles.</w:t>
            </w:r>
          </w:p>
          <w:p w:rsidR="002B4274" w:rsidRPr="002B4274" w:rsidRDefault="002B4274" w:rsidP="002B4274">
            <w:pPr>
              <w:pStyle w:val="ListParagraph"/>
              <w:numPr>
                <w:ilvl w:val="0"/>
                <w:numId w:val="18"/>
              </w:numPr>
              <w:rPr>
                <w:rFonts w:ascii="Century Gothic" w:hAnsi="Century Gothic"/>
                <w:sz w:val="18"/>
              </w:rPr>
            </w:pPr>
            <w:r>
              <w:t>Magnets have two poles called the north and south poles.</w:t>
            </w:r>
          </w:p>
          <w:p w:rsidR="002B4274" w:rsidRPr="002B4274" w:rsidRDefault="002B4274" w:rsidP="002B4274">
            <w:pPr>
              <w:pStyle w:val="ListParagraph"/>
              <w:numPr>
                <w:ilvl w:val="0"/>
                <w:numId w:val="18"/>
              </w:numPr>
              <w:rPr>
                <w:rFonts w:ascii="Century Gothic" w:hAnsi="Century Gothic"/>
                <w:sz w:val="18"/>
              </w:rPr>
            </w:pPr>
            <w:r>
              <w:t xml:space="preserve"> If two like poles are brought together, they will push away from each other (repel).</w:t>
            </w:r>
          </w:p>
          <w:p w:rsidR="002B4274" w:rsidRPr="002B4274" w:rsidRDefault="002B4274" w:rsidP="002B4274">
            <w:pPr>
              <w:pStyle w:val="ListParagraph"/>
              <w:numPr>
                <w:ilvl w:val="0"/>
                <w:numId w:val="18"/>
              </w:numPr>
              <w:rPr>
                <w:rFonts w:ascii="Century Gothic" w:hAnsi="Century Gothic"/>
                <w:sz w:val="18"/>
              </w:rPr>
            </w:pPr>
            <w:r>
              <w:t xml:space="preserve"> If two unlike poles are brought together, they will pull together (attract)</w:t>
            </w:r>
          </w:p>
          <w:p w:rsidR="002B4274" w:rsidRPr="002B4274" w:rsidRDefault="002B4274" w:rsidP="002B4274">
            <w:pPr>
              <w:pStyle w:val="ListParagraph"/>
              <w:numPr>
                <w:ilvl w:val="0"/>
                <w:numId w:val="18"/>
              </w:numPr>
              <w:rPr>
                <w:rFonts w:ascii="Century Gothic" w:hAnsi="Century Gothic"/>
                <w:sz w:val="18"/>
              </w:rPr>
            </w:pPr>
            <w:r>
              <w:t xml:space="preserve"> For some forces to act, there must be contact, e.g. – a hand opening a door.</w:t>
            </w:r>
          </w:p>
          <w:p w:rsidR="00953CF5" w:rsidRPr="002B4274" w:rsidRDefault="002B4274" w:rsidP="002B4274">
            <w:pPr>
              <w:pStyle w:val="ListParagraph"/>
              <w:numPr>
                <w:ilvl w:val="0"/>
                <w:numId w:val="18"/>
              </w:numPr>
              <w:rPr>
                <w:rFonts w:ascii="Century Gothic" w:hAnsi="Century Gothic"/>
                <w:sz w:val="18"/>
              </w:rPr>
            </w:pPr>
            <w:r>
              <w:t xml:space="preserve"> Some forces can act at a distance, e.g. – magnetism.</w:t>
            </w:r>
          </w:p>
        </w:tc>
      </w:tr>
      <w:tr w:rsidR="00953CF5" w:rsidTr="003B04D2">
        <w:tc>
          <w:tcPr>
            <w:tcW w:w="2694" w:type="dxa"/>
            <w:tcBorders>
              <w:top w:val="nil"/>
              <w:left w:val="nil"/>
              <w:bottom w:val="nil"/>
              <w:right w:val="nil"/>
            </w:tcBorders>
          </w:tcPr>
          <w:p w:rsidR="00953CF5" w:rsidRPr="0027444C" w:rsidRDefault="002B4274" w:rsidP="00401312">
            <w:pPr>
              <w:rPr>
                <w:rFonts w:ascii="Century Gothic" w:hAnsi="Century Gothic"/>
              </w:rPr>
            </w:pPr>
            <w:r>
              <w:t>Surface – the top layer of something.</w:t>
            </w:r>
          </w:p>
        </w:tc>
        <w:tc>
          <w:tcPr>
            <w:tcW w:w="4394" w:type="dxa"/>
            <w:tcBorders>
              <w:top w:val="nil"/>
              <w:left w:val="nil"/>
              <w:bottom w:val="nil"/>
              <w:right w:val="nil"/>
            </w:tcBorders>
          </w:tcPr>
          <w:p w:rsidR="002B4274" w:rsidRDefault="002B4274" w:rsidP="003B04D2">
            <w:pPr>
              <w:widowControl w:val="0"/>
            </w:pPr>
            <w:r>
              <w:t xml:space="preserve">Magnet – an object that produces a magnetic force that pulls certain objects to it. </w:t>
            </w:r>
          </w:p>
          <w:p w:rsidR="002B4274" w:rsidRDefault="002B4274" w:rsidP="003B04D2">
            <w:pPr>
              <w:widowControl w:val="0"/>
            </w:pPr>
          </w:p>
          <w:p w:rsidR="002B4274" w:rsidRDefault="002B4274" w:rsidP="003B04D2">
            <w:pPr>
              <w:widowControl w:val="0"/>
            </w:pPr>
            <w:r>
              <w:t xml:space="preserve">Force – a push or a pull. Friction – a force that acts between two surfaces or objects that are moving, or trying to move, across each other. </w:t>
            </w:r>
          </w:p>
          <w:p w:rsidR="002B4274" w:rsidRDefault="002B4274" w:rsidP="003B04D2">
            <w:pPr>
              <w:widowControl w:val="0"/>
            </w:pPr>
          </w:p>
          <w:p w:rsidR="002B4274" w:rsidRDefault="002B4274" w:rsidP="003B04D2">
            <w:pPr>
              <w:widowControl w:val="0"/>
            </w:pPr>
            <w:r>
              <w:t xml:space="preserve">Magnetic – objects which are attracted to a magnet are magnetic. Non-magnetic – a material that is not attracted to magnets. </w:t>
            </w:r>
          </w:p>
          <w:p w:rsidR="002B4274" w:rsidRDefault="002B4274" w:rsidP="003B04D2">
            <w:pPr>
              <w:widowControl w:val="0"/>
            </w:pPr>
          </w:p>
          <w:p w:rsidR="00953CF5" w:rsidRPr="0027444C" w:rsidRDefault="002B4274" w:rsidP="003B04D2">
            <w:pPr>
              <w:widowControl w:val="0"/>
              <w:rPr>
                <w:rFonts w:ascii="Century Gothic" w:hAnsi="Century Gothic"/>
              </w:rPr>
            </w:pPr>
            <w:r>
              <w:t>Poles – north and south poles are found at the two ends of the magnet.</w:t>
            </w:r>
          </w:p>
        </w:tc>
        <w:tc>
          <w:tcPr>
            <w:tcW w:w="3768" w:type="dxa"/>
            <w:gridSpan w:val="2"/>
            <w:tcBorders>
              <w:top w:val="nil"/>
              <w:left w:val="nil"/>
              <w:bottom w:val="nil"/>
              <w:right w:val="nil"/>
            </w:tcBorders>
          </w:tcPr>
          <w:p w:rsidR="002B4274" w:rsidRDefault="002B4274" w:rsidP="003B04D2">
            <w:pPr>
              <w:widowControl w:val="0"/>
            </w:pPr>
            <w:r>
              <w:t xml:space="preserve">Attraction (attract) – attraction is a force that pulls objects together. </w:t>
            </w:r>
          </w:p>
          <w:p w:rsidR="002B4274" w:rsidRDefault="002B4274" w:rsidP="003B04D2">
            <w:pPr>
              <w:widowControl w:val="0"/>
            </w:pPr>
          </w:p>
          <w:p w:rsidR="00401312" w:rsidRPr="0027444C" w:rsidRDefault="002B4274" w:rsidP="003B04D2">
            <w:pPr>
              <w:widowControl w:val="0"/>
              <w:rPr>
                <w:rFonts w:ascii="Century Gothic" w:hAnsi="Century Gothic"/>
              </w:rPr>
            </w:pPr>
            <w:r>
              <w:t>Repulsion (repel) – repulsion is a force that pushes objects away.</w:t>
            </w:r>
          </w:p>
        </w:tc>
        <w:tc>
          <w:tcPr>
            <w:tcW w:w="5163" w:type="dxa"/>
            <w:gridSpan w:val="2"/>
            <w:vMerge/>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b/>
              </w:rPr>
            </w:pPr>
            <w:r>
              <w:rPr>
                <w:rFonts w:ascii="Century Gothic" w:hAnsi="Century Gothic"/>
                <w:b/>
              </w:rPr>
              <w:t>Making Links With What Has Been Taught and What Will Be Taught:</w:t>
            </w:r>
          </w:p>
        </w:tc>
      </w:tr>
      <w:tr w:rsidR="00953CF5" w:rsidTr="003B04D2">
        <w:tc>
          <w:tcPr>
            <w:tcW w:w="7797"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t xml:space="preserve">Bridging Back </w:t>
            </w:r>
          </w:p>
          <w:p w:rsidR="00401312" w:rsidRPr="00401312" w:rsidRDefault="00401312" w:rsidP="00401312">
            <w:pPr>
              <w:rPr>
                <w:rFonts w:ascii="Times New Roman" w:eastAsia="Times New Roman" w:hAnsi="Times New Roman" w:cs="Times New Roman"/>
                <w:sz w:val="24"/>
                <w:szCs w:val="24"/>
                <w:lang w:eastAsia="en-GB"/>
              </w:rPr>
            </w:pPr>
            <w:r w:rsidRPr="00401312">
              <w:rPr>
                <w:rFonts w:ascii="Calibri" w:eastAsia="Times New Roman" w:hAnsi="Calibri" w:cs="Calibri"/>
                <w:color w:val="000000"/>
                <w:lang w:eastAsia="en-GB"/>
              </w:rPr>
              <w:t>Y1 - Everyday materials</w:t>
            </w:r>
          </w:p>
          <w:p w:rsidR="00401312" w:rsidRPr="00401312" w:rsidRDefault="00401312" w:rsidP="00401312">
            <w:pPr>
              <w:rPr>
                <w:rFonts w:ascii="Times New Roman" w:eastAsia="Times New Roman" w:hAnsi="Times New Roman" w:cs="Times New Roman"/>
                <w:sz w:val="24"/>
                <w:szCs w:val="24"/>
                <w:lang w:eastAsia="en-GB"/>
              </w:rPr>
            </w:pPr>
            <w:r w:rsidRPr="00401312">
              <w:rPr>
                <w:rFonts w:ascii="Calibri" w:eastAsia="Times New Roman" w:hAnsi="Calibri" w:cs="Calibri"/>
                <w:color w:val="000000"/>
                <w:lang w:eastAsia="en-GB"/>
              </w:rPr>
              <w:t>Y2 - Use of everyday materials</w:t>
            </w:r>
          </w:p>
          <w:p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rsidR="00953CF5" w:rsidRDefault="00953CF5" w:rsidP="003B04D2">
            <w:pPr>
              <w:rPr>
                <w:rFonts w:ascii="Century Gothic" w:hAnsi="Century Gothic"/>
                <w:b/>
              </w:rPr>
            </w:pPr>
          </w:p>
          <w:p w:rsidR="00953CF5" w:rsidRDefault="00953CF5" w:rsidP="003B04D2">
            <w:pPr>
              <w:rPr>
                <w:rFonts w:ascii="Century Gothic" w:hAnsi="Century Gothic"/>
                <w:b/>
              </w:rPr>
            </w:pPr>
            <w:r w:rsidRPr="0027444C">
              <w:rPr>
                <w:rFonts w:ascii="Century Gothic" w:hAnsi="Century Gothic"/>
                <w:b/>
              </w:rPr>
              <w:t xml:space="preserve">Bridging Forward </w:t>
            </w:r>
          </w:p>
          <w:p w:rsidR="00401312" w:rsidRPr="00401312" w:rsidRDefault="00401312" w:rsidP="00401312">
            <w:pPr>
              <w:rPr>
                <w:rFonts w:ascii="Times New Roman" w:eastAsia="Times New Roman" w:hAnsi="Times New Roman" w:cs="Times New Roman"/>
                <w:sz w:val="24"/>
                <w:szCs w:val="24"/>
                <w:lang w:eastAsia="en-GB"/>
              </w:rPr>
            </w:pPr>
            <w:r w:rsidRPr="00401312">
              <w:rPr>
                <w:rFonts w:ascii="Calibri" w:eastAsia="Times New Roman" w:hAnsi="Calibri" w:cs="Calibri"/>
                <w:color w:val="000000"/>
                <w:lang w:eastAsia="en-GB"/>
              </w:rPr>
              <w:t>Y5 - Forces</w:t>
            </w:r>
          </w:p>
          <w:p w:rsidR="00401312" w:rsidRPr="00401312" w:rsidRDefault="00401312" w:rsidP="00401312">
            <w:pPr>
              <w:rPr>
                <w:rFonts w:ascii="Times New Roman" w:eastAsia="Times New Roman" w:hAnsi="Times New Roman" w:cs="Times New Roman"/>
                <w:sz w:val="24"/>
                <w:szCs w:val="24"/>
                <w:lang w:eastAsia="en-GB"/>
              </w:rPr>
            </w:pPr>
            <w:r w:rsidRPr="00401312">
              <w:rPr>
                <w:rFonts w:ascii="Calibri" w:eastAsia="Times New Roman" w:hAnsi="Calibri" w:cs="Calibri"/>
                <w:color w:val="000000"/>
                <w:lang w:eastAsia="en-GB"/>
              </w:rPr>
              <w:t>Y5 - Properties and changes of materials</w:t>
            </w:r>
          </w:p>
          <w:p w:rsidR="00953CF5" w:rsidRPr="0027444C" w:rsidRDefault="00953CF5" w:rsidP="003B04D2">
            <w:pPr>
              <w:rPr>
                <w:rFonts w:ascii="Century Gothic" w:hAnsi="Century Gothic"/>
                <w:b/>
              </w:rPr>
            </w:pPr>
          </w:p>
        </w:tc>
      </w:tr>
      <w:tr w:rsidR="00953CF5" w:rsidTr="003B04D2">
        <w:tc>
          <w:tcPr>
            <w:tcW w:w="16019" w:type="dxa"/>
            <w:gridSpan w:val="6"/>
            <w:tcBorders>
              <w:top w:val="nil"/>
              <w:left w:val="nil"/>
              <w:bottom w:val="nil"/>
              <w:right w:val="nil"/>
            </w:tcBorders>
            <w:shd w:val="clear" w:color="auto" w:fill="auto"/>
          </w:tcPr>
          <w:p w:rsidR="00953CF5" w:rsidRPr="00F46DB2" w:rsidRDefault="00953CF5" w:rsidP="003B04D2">
            <w:pPr>
              <w:rPr>
                <w:rFonts w:ascii="Century Gothic" w:hAnsi="Century Gothic"/>
                <w:b/>
                <w:sz w:val="20"/>
                <w:szCs w:val="20"/>
              </w:rPr>
            </w:pPr>
          </w:p>
        </w:tc>
      </w:tr>
      <w:tr w:rsidR="00953CF5" w:rsidTr="003B04D2">
        <w:tc>
          <w:tcPr>
            <w:tcW w:w="16019" w:type="dxa"/>
            <w:gridSpan w:val="6"/>
            <w:tcBorders>
              <w:top w:val="nil"/>
              <w:left w:val="nil"/>
              <w:bottom w:val="nil"/>
              <w:right w:val="nil"/>
            </w:tcBorders>
            <w:shd w:val="clear" w:color="auto" w:fill="9CC2E5" w:themeFill="accent1" w:themeFillTint="99"/>
          </w:tcPr>
          <w:p w:rsidR="00A91A55" w:rsidRDefault="00A91A55" w:rsidP="003B04D2">
            <w:pPr>
              <w:rPr>
                <w:rFonts w:ascii="Century Gothic" w:hAnsi="Century Gothic"/>
                <w:b/>
              </w:rPr>
            </w:pPr>
            <w:r>
              <w:rPr>
                <w:rFonts w:ascii="Century Gothic" w:hAnsi="Century Gothic"/>
                <w:b/>
              </w:rPr>
              <w:t>Misconceptions</w:t>
            </w:r>
          </w:p>
          <w:p w:rsidR="00A91A55" w:rsidRDefault="00A91A55" w:rsidP="003B04D2">
            <w:pPr>
              <w:rPr>
                <w:rFonts w:ascii="Century Gothic" w:hAnsi="Century Gothic"/>
                <w:b/>
              </w:rPr>
            </w:pPr>
          </w:p>
          <w:p w:rsidR="00A91A55" w:rsidRPr="00A91A55" w:rsidRDefault="00A91A55" w:rsidP="00A91A55">
            <w:pPr>
              <w:pStyle w:val="ListParagraph"/>
              <w:numPr>
                <w:ilvl w:val="0"/>
                <w:numId w:val="22"/>
              </w:numPr>
              <w:rPr>
                <w:rFonts w:ascii="Century Gothic" w:hAnsi="Century Gothic"/>
                <w:b/>
              </w:rPr>
            </w:pPr>
            <w:r>
              <w:t>Misconception: Force and energy are synonymous. Fact: Force and energy are different concepts. Force is a push or a pull while en</w:t>
            </w:r>
            <w:r>
              <w:t>ergy is the ability to do work.</w:t>
            </w:r>
          </w:p>
          <w:p w:rsidR="00A91A55" w:rsidRPr="00A91A55" w:rsidRDefault="00A91A55" w:rsidP="00A91A55">
            <w:pPr>
              <w:pStyle w:val="ListParagraph"/>
              <w:numPr>
                <w:ilvl w:val="0"/>
                <w:numId w:val="22"/>
              </w:numPr>
              <w:rPr>
                <w:rFonts w:ascii="Century Gothic" w:hAnsi="Century Gothic"/>
                <w:b/>
              </w:rPr>
            </w:pPr>
            <w:r>
              <w:t>Misconception: If there is motion, there is a force acting; when an object is moving, there is a force in the direction of its motion. Fact: No force is acting on the object if the object is in uniform motion (constant speed in a straight line).</w:t>
            </w:r>
          </w:p>
          <w:p w:rsidR="00A91A55" w:rsidRPr="00A91A55" w:rsidRDefault="00A91A55" w:rsidP="00A91A55">
            <w:pPr>
              <w:pStyle w:val="ListParagraph"/>
              <w:numPr>
                <w:ilvl w:val="0"/>
                <w:numId w:val="22"/>
              </w:numPr>
              <w:rPr>
                <w:rFonts w:ascii="Century Gothic" w:hAnsi="Century Gothic"/>
                <w:b/>
              </w:rPr>
            </w:pPr>
            <w:r>
              <w:t xml:space="preserve"> Misconception: If there is no motion, then there is no force acting. Fact: There are forces acting on a stationary object in equilibrium. </w:t>
            </w:r>
          </w:p>
          <w:p w:rsidR="00A91A55" w:rsidRPr="00A91A55" w:rsidRDefault="00A91A55" w:rsidP="00A91A55">
            <w:pPr>
              <w:pStyle w:val="ListParagraph"/>
              <w:numPr>
                <w:ilvl w:val="0"/>
                <w:numId w:val="22"/>
              </w:numPr>
              <w:rPr>
                <w:rFonts w:ascii="Century Gothic" w:hAnsi="Century Gothic"/>
                <w:b/>
              </w:rPr>
            </w:pPr>
            <w:r>
              <w:t>Misconception: Moving objects come to a stop even when there is no friction. Fact: Moving objects continue to move when there is no friction.</w:t>
            </w:r>
          </w:p>
          <w:p w:rsidR="00A91A55" w:rsidRPr="00A91A55" w:rsidRDefault="00A91A55" w:rsidP="00A91A55">
            <w:pPr>
              <w:pStyle w:val="ListParagraph"/>
              <w:numPr>
                <w:ilvl w:val="0"/>
                <w:numId w:val="22"/>
              </w:numPr>
              <w:rPr>
                <w:rFonts w:ascii="Century Gothic" w:hAnsi="Century Gothic"/>
                <w:b/>
              </w:rPr>
            </w:pPr>
            <w:r>
              <w:t>Misconception: All metallic-looking objects are magnetic. Fact: Not all metals are magnetic. Iron, steel, nickel and cobalt are metals which are magnetic.</w:t>
            </w:r>
          </w:p>
          <w:p w:rsidR="00A91A55" w:rsidRPr="00A91A55" w:rsidRDefault="00A91A55" w:rsidP="00A91A55">
            <w:pPr>
              <w:pStyle w:val="ListParagraph"/>
              <w:numPr>
                <w:ilvl w:val="0"/>
                <w:numId w:val="22"/>
              </w:numPr>
              <w:rPr>
                <w:rFonts w:ascii="Century Gothic" w:hAnsi="Century Gothic"/>
                <w:b/>
              </w:rPr>
            </w:pPr>
            <w:r>
              <w:t xml:space="preserve"> Misconception: All objects made of iron and steel are magnets. Fact: Iron and steel are magnetic and can be made into magnets. </w:t>
            </w:r>
          </w:p>
          <w:p w:rsidR="00A91A55" w:rsidRPr="00A91A55" w:rsidRDefault="00A91A55" w:rsidP="00A91A55">
            <w:pPr>
              <w:pStyle w:val="ListParagraph"/>
              <w:numPr>
                <w:ilvl w:val="0"/>
                <w:numId w:val="22"/>
              </w:numPr>
              <w:rPr>
                <w:rFonts w:ascii="Century Gothic" w:hAnsi="Century Gothic"/>
                <w:b/>
              </w:rPr>
            </w:pPr>
            <w:r>
              <w:t xml:space="preserve">Misconception: Magnetism is a kind of gravity. Fact: Magnetic force and gravity are two different types of forces. Magnetic force is the force of attraction between magnets and magnetic materials or the unlike poles of two magnets, or the force of repulsion between two like poles of magnets. Gravity is the force of attraction between two masses. </w:t>
            </w:r>
          </w:p>
          <w:p w:rsidR="00A91A55" w:rsidRPr="00A91A55" w:rsidRDefault="00A91A55" w:rsidP="00A91A55">
            <w:pPr>
              <w:pStyle w:val="ListParagraph"/>
              <w:numPr>
                <w:ilvl w:val="0"/>
                <w:numId w:val="22"/>
              </w:numPr>
              <w:rPr>
                <w:rFonts w:ascii="Century Gothic" w:hAnsi="Century Gothic"/>
                <w:b/>
              </w:rPr>
            </w:pPr>
            <w:r>
              <w:t xml:space="preserve">Misconception: Magnetic force is called ‘magnetic energy’. Fact: Force is a pull or a push; energy is the ability to do work. </w:t>
            </w:r>
          </w:p>
          <w:p w:rsidR="00A91A55" w:rsidRPr="00A91A55" w:rsidRDefault="00A91A55" w:rsidP="00A91A55">
            <w:pPr>
              <w:pStyle w:val="ListParagraph"/>
              <w:numPr>
                <w:ilvl w:val="0"/>
                <w:numId w:val="22"/>
              </w:numPr>
              <w:rPr>
                <w:rFonts w:ascii="Century Gothic" w:hAnsi="Century Gothic"/>
                <w:b/>
              </w:rPr>
            </w:pPr>
            <w:r>
              <w:t xml:space="preserve">Misconception: Poles of magnets are defined as the ends of magnets. Fact: Poles of magnets are the parts of the magnets where the attraction or repulsion is the strongest. </w:t>
            </w:r>
          </w:p>
          <w:p w:rsidR="00A91A55" w:rsidRPr="00A91A55" w:rsidRDefault="00A91A55" w:rsidP="00A91A55">
            <w:pPr>
              <w:pStyle w:val="ListParagraph"/>
              <w:numPr>
                <w:ilvl w:val="0"/>
                <w:numId w:val="22"/>
              </w:numPr>
              <w:rPr>
                <w:rFonts w:ascii="Century Gothic" w:hAnsi="Century Gothic"/>
                <w:b/>
              </w:rPr>
            </w:pPr>
            <w:r>
              <w:t xml:space="preserve">Misconception: Big magnets are stronger than small ones. Fact: Big magnets are not necessarily stronger than small magnets. </w:t>
            </w:r>
          </w:p>
          <w:p w:rsidR="00A91A55" w:rsidRPr="00A91A55" w:rsidRDefault="00A91A55" w:rsidP="00A91A55">
            <w:pPr>
              <w:pStyle w:val="ListParagraph"/>
              <w:numPr>
                <w:ilvl w:val="0"/>
                <w:numId w:val="22"/>
              </w:numPr>
              <w:rPr>
                <w:rFonts w:ascii="Century Gothic" w:hAnsi="Century Gothic"/>
                <w:b/>
              </w:rPr>
            </w:pPr>
            <w:r>
              <w:t>Misconception: A coil of wire had to be uninsulated in order to create an electromagnet. Fact: A coil of w</w:t>
            </w:r>
          </w:p>
          <w:p w:rsidR="00A91A55" w:rsidRDefault="00A91A55" w:rsidP="003B04D2">
            <w:pPr>
              <w:rPr>
                <w:rFonts w:ascii="Century Gothic" w:hAnsi="Century Gothic"/>
                <w:b/>
              </w:rPr>
            </w:pPr>
          </w:p>
          <w:p w:rsidR="00A91A55" w:rsidRDefault="00A91A55" w:rsidP="003B04D2">
            <w:pPr>
              <w:rPr>
                <w:rFonts w:ascii="Century Gothic" w:hAnsi="Century Gothic"/>
                <w:b/>
              </w:rPr>
            </w:pPr>
          </w:p>
          <w:p w:rsidR="00A91A55" w:rsidRDefault="00A91A55" w:rsidP="003B04D2">
            <w:pPr>
              <w:rPr>
                <w:rFonts w:ascii="Century Gothic" w:hAnsi="Century Gothic"/>
                <w:b/>
              </w:rPr>
            </w:pPr>
          </w:p>
          <w:p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rsidTr="003B04D2">
        <w:tc>
          <w:tcPr>
            <w:tcW w:w="10856" w:type="dxa"/>
            <w:gridSpan w:val="4"/>
            <w:tcBorders>
              <w:top w:val="nil"/>
              <w:left w:val="nil"/>
              <w:bottom w:val="nil"/>
              <w:right w:val="nil"/>
            </w:tcBorders>
          </w:tcPr>
          <w:p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9CC2E5" w:themeFill="accent1" w:themeFillTint="99"/>
          </w:tcPr>
          <w:p w:rsidR="00953CF5" w:rsidRDefault="00953CF5" w:rsidP="003B04D2">
            <w:pPr>
              <w:rPr>
                <w:rFonts w:ascii="Century Gothic" w:hAnsi="Century Gothic"/>
                <w:b/>
              </w:rPr>
            </w:pPr>
            <w:r w:rsidRPr="00C9603F">
              <w:rPr>
                <w:rFonts w:ascii="Century Gothic" w:hAnsi="Century Gothic"/>
                <w:b/>
              </w:rPr>
              <w:t>Wider Curriculum Links:</w:t>
            </w:r>
          </w:p>
          <w:p w:rsidR="00401312" w:rsidRDefault="00401312" w:rsidP="003B04D2">
            <w:pPr>
              <w:rPr>
                <w:rFonts w:ascii="Century Gothic" w:hAnsi="Century Gothic"/>
                <w:b/>
              </w:rPr>
            </w:pPr>
            <w:r>
              <w:rPr>
                <w:rFonts w:ascii="Century Gothic" w:hAnsi="Century Gothic"/>
                <w:b/>
              </w:rPr>
              <w:t>History – Ancient Egypt</w:t>
            </w:r>
          </w:p>
          <w:p w:rsidR="002B4274" w:rsidRPr="00C9603F" w:rsidRDefault="002B4274" w:rsidP="003B04D2">
            <w:pPr>
              <w:rPr>
                <w:rFonts w:ascii="Century Gothic" w:hAnsi="Century Gothic"/>
                <w:b/>
              </w:rPr>
            </w:pPr>
            <w:r>
              <w:rPr>
                <w:rFonts w:ascii="Century Gothic" w:hAnsi="Century Gothic"/>
                <w:b/>
              </w:rPr>
              <w:t>Design Technology – Design and make a horseless chariot that can move.</w:t>
            </w:r>
          </w:p>
        </w:tc>
        <w:tc>
          <w:tcPr>
            <w:tcW w:w="5163" w:type="dxa"/>
            <w:gridSpan w:val="2"/>
            <w:tcBorders>
              <w:top w:val="nil"/>
              <w:left w:val="nil"/>
              <w:bottom w:val="nil"/>
              <w:right w:val="nil"/>
            </w:tcBorders>
            <w:shd w:val="clear" w:color="auto" w:fill="9CC2E5" w:themeFill="accent1" w:themeFillTint="99"/>
          </w:tcPr>
          <w:p w:rsidR="00953CF5" w:rsidRPr="0027444C" w:rsidRDefault="00953CF5" w:rsidP="003B04D2">
            <w:pPr>
              <w:rPr>
                <w:rFonts w:ascii="Century Gothic" w:hAnsi="Century Gothic"/>
              </w:rPr>
            </w:pPr>
          </w:p>
        </w:tc>
      </w:tr>
      <w:tr w:rsidR="00953CF5" w:rsidTr="003B04D2">
        <w:tc>
          <w:tcPr>
            <w:tcW w:w="10856" w:type="dxa"/>
            <w:gridSpan w:val="4"/>
            <w:tcBorders>
              <w:top w:val="nil"/>
              <w:left w:val="nil"/>
              <w:bottom w:val="nil"/>
              <w:right w:val="nil"/>
            </w:tcBorders>
            <w:shd w:val="clear" w:color="auto" w:fill="auto"/>
          </w:tcPr>
          <w:p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rsidR="00953CF5" w:rsidRPr="0027444C" w:rsidRDefault="00953CF5" w:rsidP="003B04D2">
            <w:pPr>
              <w:rPr>
                <w:rFonts w:ascii="Century Gothic" w:hAnsi="Century Gothic"/>
              </w:rPr>
            </w:pPr>
          </w:p>
        </w:tc>
      </w:tr>
      <w:tr w:rsidR="00953CF5" w:rsidTr="003B04D2">
        <w:tc>
          <w:tcPr>
            <w:tcW w:w="16019" w:type="dxa"/>
            <w:gridSpan w:val="6"/>
            <w:tcBorders>
              <w:top w:val="nil"/>
              <w:left w:val="nil"/>
              <w:bottom w:val="nil"/>
              <w:right w:val="nil"/>
            </w:tcBorders>
          </w:tcPr>
          <w:p w:rsidR="00953CF5" w:rsidRPr="0027444C" w:rsidRDefault="00953CF5" w:rsidP="003B04D2">
            <w:pPr>
              <w:rPr>
                <w:rFonts w:ascii="Century Gothic" w:hAnsi="Century Gothic"/>
              </w:rPr>
            </w:pPr>
          </w:p>
        </w:tc>
      </w:tr>
    </w:tbl>
    <w:p w:rsidR="00A47747" w:rsidRDefault="00A47747" w:rsidP="00EA5B7B"/>
    <w:sectPr w:rsidR="00A47747" w:rsidSect="0027444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202F"/>
    <w:multiLevelType w:val="hybridMultilevel"/>
    <w:tmpl w:val="82AA16D4"/>
    <w:lvl w:ilvl="0" w:tplc="C486BA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B1799"/>
    <w:multiLevelType w:val="hybridMultilevel"/>
    <w:tmpl w:val="9132C1B8"/>
    <w:lvl w:ilvl="0" w:tplc="C4884A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139C7"/>
    <w:multiLevelType w:val="hybridMultilevel"/>
    <w:tmpl w:val="87485B3A"/>
    <w:lvl w:ilvl="0" w:tplc="BB9AB5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5503D"/>
    <w:multiLevelType w:val="hybridMultilevel"/>
    <w:tmpl w:val="19EE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53FB3"/>
    <w:multiLevelType w:val="multilevel"/>
    <w:tmpl w:val="E16479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91D58B3"/>
    <w:multiLevelType w:val="hybridMultilevel"/>
    <w:tmpl w:val="3CBC4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97261B"/>
    <w:multiLevelType w:val="hybridMultilevel"/>
    <w:tmpl w:val="25860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F33C0"/>
    <w:multiLevelType w:val="hybridMultilevel"/>
    <w:tmpl w:val="2B361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D3716"/>
    <w:multiLevelType w:val="hybridMultilevel"/>
    <w:tmpl w:val="1ABC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0206A"/>
    <w:multiLevelType w:val="multilevel"/>
    <w:tmpl w:val="7DB04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08D6A5D"/>
    <w:multiLevelType w:val="hybridMultilevel"/>
    <w:tmpl w:val="787C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D5087F"/>
    <w:multiLevelType w:val="hybridMultilevel"/>
    <w:tmpl w:val="1DB0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04B65"/>
    <w:multiLevelType w:val="hybridMultilevel"/>
    <w:tmpl w:val="5116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2457D"/>
    <w:multiLevelType w:val="hybridMultilevel"/>
    <w:tmpl w:val="2BE4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615229"/>
    <w:multiLevelType w:val="hybridMultilevel"/>
    <w:tmpl w:val="67E08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9F1265"/>
    <w:multiLevelType w:val="hybridMultilevel"/>
    <w:tmpl w:val="EF06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13D28"/>
    <w:multiLevelType w:val="hybridMultilevel"/>
    <w:tmpl w:val="ECAE4EF2"/>
    <w:lvl w:ilvl="0" w:tplc="016255A2">
      <w:start w:val="1"/>
      <w:numFmt w:val="bullet"/>
      <w:lvlText w:val="●"/>
      <w:lvlJc w:val="left"/>
      <w:pPr>
        <w:tabs>
          <w:tab w:val="num" w:pos="720"/>
        </w:tabs>
        <w:ind w:left="720" w:hanging="360"/>
      </w:pPr>
      <w:rPr>
        <w:rFonts w:ascii="Times New Roman" w:hAnsi="Times New Roman" w:hint="default"/>
      </w:rPr>
    </w:lvl>
    <w:lvl w:ilvl="1" w:tplc="7A884A0A" w:tentative="1">
      <w:start w:val="1"/>
      <w:numFmt w:val="bullet"/>
      <w:lvlText w:val="●"/>
      <w:lvlJc w:val="left"/>
      <w:pPr>
        <w:tabs>
          <w:tab w:val="num" w:pos="1440"/>
        </w:tabs>
        <w:ind w:left="1440" w:hanging="360"/>
      </w:pPr>
      <w:rPr>
        <w:rFonts w:ascii="Times New Roman" w:hAnsi="Times New Roman" w:hint="default"/>
      </w:rPr>
    </w:lvl>
    <w:lvl w:ilvl="2" w:tplc="AE64C016" w:tentative="1">
      <w:start w:val="1"/>
      <w:numFmt w:val="bullet"/>
      <w:lvlText w:val="●"/>
      <w:lvlJc w:val="left"/>
      <w:pPr>
        <w:tabs>
          <w:tab w:val="num" w:pos="2160"/>
        </w:tabs>
        <w:ind w:left="2160" w:hanging="360"/>
      </w:pPr>
      <w:rPr>
        <w:rFonts w:ascii="Times New Roman" w:hAnsi="Times New Roman" w:hint="default"/>
      </w:rPr>
    </w:lvl>
    <w:lvl w:ilvl="3" w:tplc="8F2854A6" w:tentative="1">
      <w:start w:val="1"/>
      <w:numFmt w:val="bullet"/>
      <w:lvlText w:val="●"/>
      <w:lvlJc w:val="left"/>
      <w:pPr>
        <w:tabs>
          <w:tab w:val="num" w:pos="2880"/>
        </w:tabs>
        <w:ind w:left="2880" w:hanging="360"/>
      </w:pPr>
      <w:rPr>
        <w:rFonts w:ascii="Times New Roman" w:hAnsi="Times New Roman" w:hint="default"/>
      </w:rPr>
    </w:lvl>
    <w:lvl w:ilvl="4" w:tplc="DE18C3D8" w:tentative="1">
      <w:start w:val="1"/>
      <w:numFmt w:val="bullet"/>
      <w:lvlText w:val="●"/>
      <w:lvlJc w:val="left"/>
      <w:pPr>
        <w:tabs>
          <w:tab w:val="num" w:pos="3600"/>
        </w:tabs>
        <w:ind w:left="3600" w:hanging="360"/>
      </w:pPr>
      <w:rPr>
        <w:rFonts w:ascii="Times New Roman" w:hAnsi="Times New Roman" w:hint="default"/>
      </w:rPr>
    </w:lvl>
    <w:lvl w:ilvl="5" w:tplc="BD04D59C" w:tentative="1">
      <w:start w:val="1"/>
      <w:numFmt w:val="bullet"/>
      <w:lvlText w:val="●"/>
      <w:lvlJc w:val="left"/>
      <w:pPr>
        <w:tabs>
          <w:tab w:val="num" w:pos="4320"/>
        </w:tabs>
        <w:ind w:left="4320" w:hanging="360"/>
      </w:pPr>
      <w:rPr>
        <w:rFonts w:ascii="Times New Roman" w:hAnsi="Times New Roman" w:hint="default"/>
      </w:rPr>
    </w:lvl>
    <w:lvl w:ilvl="6" w:tplc="45E4CA2C" w:tentative="1">
      <w:start w:val="1"/>
      <w:numFmt w:val="bullet"/>
      <w:lvlText w:val="●"/>
      <w:lvlJc w:val="left"/>
      <w:pPr>
        <w:tabs>
          <w:tab w:val="num" w:pos="5040"/>
        </w:tabs>
        <w:ind w:left="5040" w:hanging="360"/>
      </w:pPr>
      <w:rPr>
        <w:rFonts w:ascii="Times New Roman" w:hAnsi="Times New Roman" w:hint="default"/>
      </w:rPr>
    </w:lvl>
    <w:lvl w:ilvl="7" w:tplc="88603B40" w:tentative="1">
      <w:start w:val="1"/>
      <w:numFmt w:val="bullet"/>
      <w:lvlText w:val="●"/>
      <w:lvlJc w:val="left"/>
      <w:pPr>
        <w:tabs>
          <w:tab w:val="num" w:pos="5760"/>
        </w:tabs>
        <w:ind w:left="5760" w:hanging="360"/>
      </w:pPr>
      <w:rPr>
        <w:rFonts w:ascii="Times New Roman" w:hAnsi="Times New Roman" w:hint="default"/>
      </w:rPr>
    </w:lvl>
    <w:lvl w:ilvl="8" w:tplc="72582C1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50D18CF"/>
    <w:multiLevelType w:val="hybridMultilevel"/>
    <w:tmpl w:val="9FF624AA"/>
    <w:lvl w:ilvl="0" w:tplc="D82CBD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735D6A"/>
    <w:multiLevelType w:val="hybridMultilevel"/>
    <w:tmpl w:val="FFD898C6"/>
    <w:lvl w:ilvl="0" w:tplc="7AD0E8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22A6E"/>
    <w:multiLevelType w:val="hybridMultilevel"/>
    <w:tmpl w:val="FFCA6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997403"/>
    <w:multiLevelType w:val="hybridMultilevel"/>
    <w:tmpl w:val="EFAC5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867ACF"/>
    <w:multiLevelType w:val="hybridMultilevel"/>
    <w:tmpl w:val="3EA2313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BA3747"/>
    <w:multiLevelType w:val="multilevel"/>
    <w:tmpl w:val="BC8E25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2"/>
  </w:num>
  <w:num w:numId="2">
    <w:abstractNumId w:val="4"/>
  </w:num>
  <w:num w:numId="3">
    <w:abstractNumId w:val="9"/>
  </w:num>
  <w:num w:numId="4">
    <w:abstractNumId w:val="20"/>
  </w:num>
  <w:num w:numId="5">
    <w:abstractNumId w:val="17"/>
  </w:num>
  <w:num w:numId="6">
    <w:abstractNumId w:val="15"/>
  </w:num>
  <w:num w:numId="7">
    <w:abstractNumId w:val="2"/>
  </w:num>
  <w:num w:numId="8">
    <w:abstractNumId w:val="11"/>
  </w:num>
  <w:num w:numId="9">
    <w:abstractNumId w:val="1"/>
  </w:num>
  <w:num w:numId="10">
    <w:abstractNumId w:val="5"/>
  </w:num>
  <w:num w:numId="11">
    <w:abstractNumId w:val="18"/>
  </w:num>
  <w:num w:numId="12">
    <w:abstractNumId w:val="21"/>
  </w:num>
  <w:num w:numId="13">
    <w:abstractNumId w:val="19"/>
  </w:num>
  <w:num w:numId="14">
    <w:abstractNumId w:val="0"/>
  </w:num>
  <w:num w:numId="15">
    <w:abstractNumId w:val="6"/>
  </w:num>
  <w:num w:numId="16">
    <w:abstractNumId w:val="10"/>
  </w:num>
  <w:num w:numId="17">
    <w:abstractNumId w:val="8"/>
  </w:num>
  <w:num w:numId="18">
    <w:abstractNumId w:val="3"/>
  </w:num>
  <w:num w:numId="19">
    <w:abstractNumId w:val="16"/>
  </w:num>
  <w:num w:numId="20">
    <w:abstractNumId w:val="12"/>
  </w:num>
  <w:num w:numId="21">
    <w:abstractNumId w:val="14"/>
  </w:num>
  <w:num w:numId="22">
    <w:abstractNumId w:val="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4C"/>
    <w:rsid w:val="00065AD9"/>
    <w:rsid w:val="000B18AE"/>
    <w:rsid w:val="00124CD9"/>
    <w:rsid w:val="0027444C"/>
    <w:rsid w:val="002B4274"/>
    <w:rsid w:val="002E3646"/>
    <w:rsid w:val="003F5583"/>
    <w:rsid w:val="00401312"/>
    <w:rsid w:val="00413EB2"/>
    <w:rsid w:val="00453FAD"/>
    <w:rsid w:val="0058730D"/>
    <w:rsid w:val="00621A0D"/>
    <w:rsid w:val="00734035"/>
    <w:rsid w:val="00773FED"/>
    <w:rsid w:val="00953CF5"/>
    <w:rsid w:val="00964337"/>
    <w:rsid w:val="009C16B3"/>
    <w:rsid w:val="009F25BF"/>
    <w:rsid w:val="00A47747"/>
    <w:rsid w:val="00A91A55"/>
    <w:rsid w:val="00AB2709"/>
    <w:rsid w:val="00B33280"/>
    <w:rsid w:val="00C9603F"/>
    <w:rsid w:val="00CB199E"/>
    <w:rsid w:val="00E76D49"/>
    <w:rsid w:val="00EA5B7B"/>
    <w:rsid w:val="00F46DB2"/>
    <w:rsid w:val="00FC2B39"/>
    <w:rsid w:val="00FE3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D77D5"/>
  <w15:chartTrackingRefBased/>
  <w15:docId w15:val="{A5456FED-CB95-4A0D-A7C7-59425091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99E"/>
    <w:pPr>
      <w:ind w:left="720"/>
      <w:contextualSpacing/>
    </w:pPr>
  </w:style>
  <w:style w:type="paragraph" w:styleId="NormalWeb">
    <w:name w:val="Normal (Web)"/>
    <w:basedOn w:val="Normal"/>
    <w:uiPriority w:val="99"/>
    <w:semiHidden/>
    <w:unhideWhenUsed/>
    <w:rsid w:val="00453F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95933">
      <w:bodyDiv w:val="1"/>
      <w:marLeft w:val="0"/>
      <w:marRight w:val="0"/>
      <w:marTop w:val="0"/>
      <w:marBottom w:val="0"/>
      <w:divBdr>
        <w:top w:val="none" w:sz="0" w:space="0" w:color="auto"/>
        <w:left w:val="none" w:sz="0" w:space="0" w:color="auto"/>
        <w:bottom w:val="none" w:sz="0" w:space="0" w:color="auto"/>
        <w:right w:val="none" w:sz="0" w:space="0" w:color="auto"/>
      </w:divBdr>
    </w:div>
    <w:div w:id="269777723">
      <w:bodyDiv w:val="1"/>
      <w:marLeft w:val="0"/>
      <w:marRight w:val="0"/>
      <w:marTop w:val="0"/>
      <w:marBottom w:val="0"/>
      <w:divBdr>
        <w:top w:val="none" w:sz="0" w:space="0" w:color="auto"/>
        <w:left w:val="none" w:sz="0" w:space="0" w:color="auto"/>
        <w:bottom w:val="none" w:sz="0" w:space="0" w:color="auto"/>
        <w:right w:val="none" w:sz="0" w:space="0" w:color="auto"/>
      </w:divBdr>
    </w:div>
    <w:div w:id="300425611">
      <w:bodyDiv w:val="1"/>
      <w:marLeft w:val="0"/>
      <w:marRight w:val="0"/>
      <w:marTop w:val="0"/>
      <w:marBottom w:val="0"/>
      <w:divBdr>
        <w:top w:val="none" w:sz="0" w:space="0" w:color="auto"/>
        <w:left w:val="none" w:sz="0" w:space="0" w:color="auto"/>
        <w:bottom w:val="none" w:sz="0" w:space="0" w:color="auto"/>
        <w:right w:val="none" w:sz="0" w:space="0" w:color="auto"/>
      </w:divBdr>
    </w:div>
    <w:div w:id="396125653">
      <w:bodyDiv w:val="1"/>
      <w:marLeft w:val="0"/>
      <w:marRight w:val="0"/>
      <w:marTop w:val="0"/>
      <w:marBottom w:val="0"/>
      <w:divBdr>
        <w:top w:val="none" w:sz="0" w:space="0" w:color="auto"/>
        <w:left w:val="none" w:sz="0" w:space="0" w:color="auto"/>
        <w:bottom w:val="none" w:sz="0" w:space="0" w:color="auto"/>
        <w:right w:val="none" w:sz="0" w:space="0" w:color="auto"/>
      </w:divBdr>
    </w:div>
    <w:div w:id="749038392">
      <w:bodyDiv w:val="1"/>
      <w:marLeft w:val="0"/>
      <w:marRight w:val="0"/>
      <w:marTop w:val="0"/>
      <w:marBottom w:val="0"/>
      <w:divBdr>
        <w:top w:val="none" w:sz="0" w:space="0" w:color="auto"/>
        <w:left w:val="none" w:sz="0" w:space="0" w:color="auto"/>
        <w:bottom w:val="none" w:sz="0" w:space="0" w:color="auto"/>
        <w:right w:val="none" w:sz="0" w:space="0" w:color="auto"/>
      </w:divBdr>
    </w:div>
    <w:div w:id="1243951510">
      <w:bodyDiv w:val="1"/>
      <w:marLeft w:val="0"/>
      <w:marRight w:val="0"/>
      <w:marTop w:val="0"/>
      <w:marBottom w:val="0"/>
      <w:divBdr>
        <w:top w:val="none" w:sz="0" w:space="0" w:color="auto"/>
        <w:left w:val="none" w:sz="0" w:space="0" w:color="auto"/>
        <w:bottom w:val="none" w:sz="0" w:space="0" w:color="auto"/>
        <w:right w:val="none" w:sz="0" w:space="0" w:color="auto"/>
      </w:divBdr>
    </w:div>
    <w:div w:id="1872953797">
      <w:bodyDiv w:val="1"/>
      <w:marLeft w:val="0"/>
      <w:marRight w:val="0"/>
      <w:marTop w:val="0"/>
      <w:marBottom w:val="0"/>
      <w:divBdr>
        <w:top w:val="none" w:sz="0" w:space="0" w:color="auto"/>
        <w:left w:val="none" w:sz="0" w:space="0" w:color="auto"/>
        <w:bottom w:val="none" w:sz="0" w:space="0" w:color="auto"/>
        <w:right w:val="none" w:sz="0" w:space="0" w:color="auto"/>
      </w:divBdr>
    </w:div>
    <w:div w:id="188043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2915</Words>
  <Characters>16621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Murray</dc:creator>
  <cp:keywords/>
  <dc:description/>
  <cp:lastModifiedBy>Alana McCurry</cp:lastModifiedBy>
  <cp:revision>2</cp:revision>
  <dcterms:created xsi:type="dcterms:W3CDTF">2024-08-30T13:16:00Z</dcterms:created>
  <dcterms:modified xsi:type="dcterms:W3CDTF">2024-08-30T13:16:00Z</dcterms:modified>
</cp:coreProperties>
</file>